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F47" w:rsidRDefault="0007163B" w:rsidP="0007163B">
      <w:pPr>
        <w:tabs>
          <w:tab w:val="left" w:pos="6400"/>
        </w:tabs>
        <w:rPr>
          <w:rFonts w:ascii="Calibri" w:hAnsi="Calibri"/>
          <w:sz w:val="32"/>
          <w:szCs w:val="20"/>
        </w:rPr>
      </w:pPr>
      <w:r>
        <w:rPr>
          <w:noProof/>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16933</wp:posOffset>
            </wp:positionV>
            <wp:extent cx="2018665" cy="670560"/>
            <wp:effectExtent l="0" t="0" r="635" b="0"/>
            <wp:wrapTight wrapText="bothSides">
              <wp:wrapPolygon edited="0">
                <wp:start x="0" y="0"/>
                <wp:lineTo x="0" y="20864"/>
                <wp:lineTo x="21403" y="20864"/>
                <wp:lineTo x="214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 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8665" cy="6705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-118533</wp:posOffset>
            </wp:positionH>
            <wp:positionV relativeFrom="paragraph">
              <wp:posOffset>16510</wp:posOffset>
            </wp:positionV>
            <wp:extent cx="1883484" cy="647700"/>
            <wp:effectExtent l="0" t="0" r="2540" b="0"/>
            <wp:wrapTight wrapText="bothSides">
              <wp:wrapPolygon edited="0">
                <wp:start x="0" y="0"/>
                <wp:lineTo x="0" y="20965"/>
                <wp:lineTo x="21411" y="20965"/>
                <wp:lineTo x="214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ksmorasha_newlogo@2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3484" cy="6477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sz w:val="32"/>
          <w:szCs w:val="20"/>
        </w:rPr>
        <w:tab/>
      </w:r>
    </w:p>
    <w:p w:rsidR="0007163B" w:rsidRDefault="0007163B" w:rsidP="0007163B">
      <w:pPr>
        <w:tabs>
          <w:tab w:val="left" w:pos="6400"/>
        </w:tabs>
        <w:rPr>
          <w:rFonts w:ascii="Calibri" w:hAnsi="Calibri"/>
          <w:sz w:val="32"/>
          <w:szCs w:val="20"/>
        </w:rPr>
      </w:pPr>
    </w:p>
    <w:p w:rsidR="0007163B" w:rsidRDefault="0007163B" w:rsidP="0007163B">
      <w:pPr>
        <w:tabs>
          <w:tab w:val="left" w:pos="6400"/>
        </w:tabs>
        <w:rPr>
          <w:rFonts w:ascii="Calibri" w:hAnsi="Calibri"/>
          <w:sz w:val="32"/>
          <w:szCs w:val="20"/>
        </w:rPr>
      </w:pPr>
    </w:p>
    <w:p w:rsidR="00E70038" w:rsidRPr="00246330" w:rsidRDefault="0007163B" w:rsidP="00B46F47">
      <w:pPr>
        <w:jc w:val="center"/>
        <w:rPr>
          <w:rFonts w:ascii="Calibri" w:hAnsi="Calibri"/>
          <w:b/>
          <w:sz w:val="32"/>
          <w:szCs w:val="20"/>
        </w:rPr>
      </w:pPr>
      <w:r>
        <w:rPr>
          <w:noProof/>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8467</wp:posOffset>
            </wp:positionV>
            <wp:extent cx="276225" cy="276225"/>
            <wp:effectExtent l="0" t="0" r="9525" b="9525"/>
            <wp:wrapTight wrapText="bothSides">
              <wp:wrapPolygon edited="0">
                <wp:start x="0" y="0"/>
                <wp:lineTo x="0" y="20855"/>
                <wp:lineTo x="20855" y="20855"/>
                <wp:lineTo x="20855" y="0"/>
                <wp:lineTo x="0" y="0"/>
              </wp:wrapPolygon>
            </wp:wrapTight>
            <wp:docPr id="2" name="Picture 2" descr="Bet Samech Dalet (Black)&amp;quot; Sticker by princehal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 Samech Dalet (Black)&amp;quot; Sticker by princehal | Redbub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B17">
        <w:rPr>
          <w:rFonts w:ascii="Calibri" w:hAnsi="Calibri"/>
          <w:b/>
          <w:sz w:val="32"/>
          <w:szCs w:val="20"/>
        </w:rPr>
        <w:t xml:space="preserve">Sacks Morasha </w:t>
      </w:r>
      <w:r w:rsidR="00E70038" w:rsidRPr="00246330">
        <w:rPr>
          <w:rFonts w:ascii="Calibri" w:hAnsi="Calibri"/>
          <w:b/>
          <w:sz w:val="32"/>
          <w:szCs w:val="20"/>
        </w:rPr>
        <w:t>Behaviour Policy</w:t>
      </w:r>
      <w:r>
        <w:rPr>
          <w:rFonts w:ascii="Calibri" w:hAnsi="Calibri"/>
          <w:b/>
          <w:sz w:val="32"/>
          <w:szCs w:val="20"/>
        </w:rPr>
        <w:t xml:space="preserve"> </w:t>
      </w:r>
    </w:p>
    <w:p w:rsidR="00B60DD8" w:rsidRPr="00B60DD8" w:rsidRDefault="00B60DD8" w:rsidP="00B60DD8">
      <w:pPr>
        <w:jc w:val="center"/>
        <w:rPr>
          <w:rFonts w:ascii="Calibri" w:hAnsi="Calibri"/>
          <w:b/>
          <w:sz w:val="28"/>
          <w:szCs w:val="20"/>
        </w:rPr>
      </w:pPr>
    </w:p>
    <w:p w:rsidR="00E70038" w:rsidRPr="00B60DD8" w:rsidRDefault="00E70038" w:rsidP="00E70038">
      <w:pPr>
        <w:spacing w:line="53" w:lineRule="exact"/>
        <w:rPr>
          <w:rFonts w:ascii="Calibri" w:hAnsi="Calibri"/>
          <w:sz w:val="20"/>
          <w:szCs w:val="20"/>
        </w:rPr>
      </w:pPr>
    </w:p>
    <w:p w:rsidR="00BF2A27" w:rsidRPr="00F7776E" w:rsidRDefault="00E95B07" w:rsidP="00E70038">
      <w:pPr>
        <w:spacing w:line="225" w:lineRule="auto"/>
        <w:ind w:right="220"/>
        <w:jc w:val="both"/>
        <w:rPr>
          <w:rFonts w:asciiTheme="minorHAnsi" w:hAnsiTheme="minorHAnsi" w:cstheme="minorHAnsi"/>
          <w:sz w:val="22"/>
          <w:szCs w:val="22"/>
        </w:rPr>
      </w:pPr>
      <w:r w:rsidRPr="00F7776E">
        <w:rPr>
          <w:rFonts w:asciiTheme="minorHAnsi" w:hAnsiTheme="minorHAnsi" w:cstheme="minorHAnsi"/>
          <w:sz w:val="22"/>
          <w:szCs w:val="22"/>
        </w:rPr>
        <w:t xml:space="preserve">Sacks Morasha Jewish Primary School is committed to providing a safe and supportive learning environment for all students. We recognise that behaviour management is an essential part of creating a positive school culture where everyone can achieve their full potential. To this end, we have adopted the Class Dojo and the 1,2,3 Magic approaches for our behaviour management. </w:t>
      </w:r>
    </w:p>
    <w:p w:rsidR="00E95B07" w:rsidRPr="00F7776E" w:rsidRDefault="00E95B07" w:rsidP="00E70038">
      <w:pPr>
        <w:spacing w:line="225" w:lineRule="auto"/>
        <w:ind w:right="220"/>
        <w:jc w:val="both"/>
        <w:rPr>
          <w:rFonts w:asciiTheme="minorHAnsi" w:hAnsiTheme="minorHAnsi" w:cstheme="minorHAnsi"/>
          <w:sz w:val="22"/>
          <w:szCs w:val="22"/>
        </w:rPr>
      </w:pPr>
    </w:p>
    <w:p w:rsidR="00E95B07" w:rsidRPr="00F7776E" w:rsidRDefault="00E95B07" w:rsidP="00E70038">
      <w:pPr>
        <w:spacing w:line="225" w:lineRule="auto"/>
        <w:ind w:right="220"/>
        <w:jc w:val="both"/>
        <w:rPr>
          <w:rFonts w:asciiTheme="minorHAnsi" w:hAnsiTheme="minorHAnsi" w:cstheme="minorHAnsi"/>
          <w:sz w:val="22"/>
          <w:szCs w:val="22"/>
        </w:rPr>
      </w:pPr>
      <w:r w:rsidRPr="00F7776E">
        <w:rPr>
          <w:rFonts w:asciiTheme="minorHAnsi" w:hAnsiTheme="minorHAnsi" w:cstheme="minorHAnsi"/>
          <w:sz w:val="22"/>
          <w:szCs w:val="22"/>
        </w:rPr>
        <w:t xml:space="preserve">Our behaviour policy is underpinned by our inspiring school ethos (SMART). </w:t>
      </w:r>
    </w:p>
    <w:p w:rsidR="00E95B07" w:rsidRPr="00F7776E" w:rsidRDefault="00E95B07" w:rsidP="00E70038">
      <w:pPr>
        <w:spacing w:line="225" w:lineRule="auto"/>
        <w:ind w:right="220"/>
        <w:jc w:val="both"/>
        <w:rPr>
          <w:rFonts w:asciiTheme="minorHAnsi" w:hAnsiTheme="minorHAnsi" w:cstheme="minorHAnsi"/>
          <w:sz w:val="22"/>
          <w:szCs w:val="22"/>
        </w:rPr>
      </w:pPr>
    </w:p>
    <w:p w:rsidR="00E95B07" w:rsidRPr="00F7776E" w:rsidRDefault="00E95B07" w:rsidP="00E70038">
      <w:pPr>
        <w:spacing w:line="225" w:lineRule="auto"/>
        <w:ind w:right="220"/>
        <w:jc w:val="both"/>
        <w:rPr>
          <w:rFonts w:asciiTheme="minorHAnsi" w:hAnsiTheme="minorHAnsi" w:cstheme="minorHAnsi"/>
          <w:sz w:val="22"/>
          <w:szCs w:val="22"/>
        </w:rPr>
      </w:pPr>
      <w:r w:rsidRPr="00F7776E">
        <w:rPr>
          <w:rFonts w:asciiTheme="minorHAnsi" w:hAnsiTheme="minorHAnsi" w:cstheme="minorHAnsi"/>
          <w:sz w:val="22"/>
          <w:szCs w:val="22"/>
        </w:rPr>
        <w:t>To be SMART, we must all:</w:t>
      </w:r>
    </w:p>
    <w:p w:rsidR="00E95B07" w:rsidRPr="00F7776E" w:rsidRDefault="00E95B07" w:rsidP="00E70038">
      <w:pPr>
        <w:spacing w:line="225" w:lineRule="auto"/>
        <w:ind w:right="220"/>
        <w:jc w:val="both"/>
        <w:rPr>
          <w:rFonts w:asciiTheme="minorHAnsi" w:hAnsiTheme="minorHAnsi" w:cstheme="minorHAnsi"/>
          <w:sz w:val="22"/>
          <w:szCs w:val="22"/>
        </w:rPr>
      </w:pPr>
      <w:r w:rsidRPr="00F7776E">
        <w:rPr>
          <w:rFonts w:asciiTheme="minorHAnsi" w:hAnsiTheme="minorHAnsi" w:cstheme="minorHAnsi"/>
          <w:sz w:val="22"/>
          <w:szCs w:val="22"/>
        </w:rPr>
        <w:t>S (</w:t>
      </w:r>
      <w:proofErr w:type="spellStart"/>
      <w:r w:rsidRPr="00F7776E">
        <w:rPr>
          <w:rFonts w:asciiTheme="minorHAnsi" w:hAnsiTheme="minorHAnsi" w:cstheme="minorHAnsi"/>
          <w:sz w:val="22"/>
          <w:szCs w:val="22"/>
        </w:rPr>
        <w:t>Simcha</w:t>
      </w:r>
      <w:proofErr w:type="spellEnd"/>
      <w:r w:rsidRPr="00F7776E">
        <w:rPr>
          <w:rFonts w:asciiTheme="minorHAnsi" w:hAnsiTheme="minorHAnsi" w:cstheme="minorHAnsi"/>
          <w:sz w:val="22"/>
          <w:szCs w:val="22"/>
        </w:rPr>
        <w:t>) – Be happy</w:t>
      </w:r>
    </w:p>
    <w:p w:rsidR="00E95B07" w:rsidRPr="00F7776E" w:rsidRDefault="00E95B07" w:rsidP="00E70038">
      <w:pPr>
        <w:spacing w:line="225" w:lineRule="auto"/>
        <w:ind w:right="220"/>
        <w:jc w:val="both"/>
        <w:rPr>
          <w:rFonts w:asciiTheme="minorHAnsi" w:hAnsiTheme="minorHAnsi" w:cstheme="minorHAnsi"/>
          <w:sz w:val="22"/>
          <w:szCs w:val="22"/>
        </w:rPr>
      </w:pPr>
      <w:r w:rsidRPr="00F7776E">
        <w:rPr>
          <w:rFonts w:asciiTheme="minorHAnsi" w:hAnsiTheme="minorHAnsi" w:cstheme="minorHAnsi"/>
          <w:sz w:val="22"/>
          <w:szCs w:val="22"/>
        </w:rPr>
        <w:t>M (</w:t>
      </w:r>
      <w:proofErr w:type="spellStart"/>
      <w:r w:rsidRPr="00F7776E">
        <w:rPr>
          <w:rFonts w:asciiTheme="minorHAnsi" w:hAnsiTheme="minorHAnsi" w:cstheme="minorHAnsi"/>
          <w:sz w:val="22"/>
          <w:szCs w:val="22"/>
        </w:rPr>
        <w:t>Middot</w:t>
      </w:r>
      <w:proofErr w:type="spellEnd"/>
      <w:r w:rsidRPr="00F7776E">
        <w:rPr>
          <w:rFonts w:asciiTheme="minorHAnsi" w:hAnsiTheme="minorHAnsi" w:cstheme="minorHAnsi"/>
          <w:sz w:val="22"/>
          <w:szCs w:val="22"/>
        </w:rPr>
        <w:t xml:space="preserve">) – Display good </w:t>
      </w:r>
      <w:proofErr w:type="spellStart"/>
      <w:r w:rsidRPr="00F7776E">
        <w:rPr>
          <w:rFonts w:asciiTheme="minorHAnsi" w:hAnsiTheme="minorHAnsi" w:cstheme="minorHAnsi"/>
          <w:sz w:val="22"/>
          <w:szCs w:val="22"/>
        </w:rPr>
        <w:t>middot</w:t>
      </w:r>
      <w:proofErr w:type="spellEnd"/>
      <w:r w:rsidRPr="00F7776E">
        <w:rPr>
          <w:rFonts w:asciiTheme="minorHAnsi" w:hAnsiTheme="minorHAnsi" w:cstheme="minorHAnsi"/>
          <w:sz w:val="22"/>
          <w:szCs w:val="22"/>
        </w:rPr>
        <w:t xml:space="preserve"> (characteristics)</w:t>
      </w:r>
    </w:p>
    <w:p w:rsidR="00E95B07" w:rsidRPr="00F7776E" w:rsidRDefault="00E95B07" w:rsidP="00E70038">
      <w:pPr>
        <w:spacing w:line="225" w:lineRule="auto"/>
        <w:ind w:right="220"/>
        <w:jc w:val="both"/>
        <w:rPr>
          <w:rFonts w:asciiTheme="minorHAnsi" w:hAnsiTheme="minorHAnsi" w:cstheme="minorHAnsi"/>
          <w:sz w:val="22"/>
          <w:szCs w:val="22"/>
        </w:rPr>
      </w:pPr>
      <w:r w:rsidRPr="00F7776E">
        <w:rPr>
          <w:rFonts w:asciiTheme="minorHAnsi" w:hAnsiTheme="minorHAnsi" w:cstheme="minorHAnsi"/>
          <w:sz w:val="22"/>
          <w:szCs w:val="22"/>
        </w:rPr>
        <w:t>A (</w:t>
      </w:r>
      <w:proofErr w:type="spellStart"/>
      <w:r w:rsidRPr="00F7776E">
        <w:rPr>
          <w:rFonts w:asciiTheme="minorHAnsi" w:hAnsiTheme="minorHAnsi" w:cstheme="minorHAnsi"/>
          <w:sz w:val="22"/>
          <w:szCs w:val="22"/>
        </w:rPr>
        <w:t>Achdut</w:t>
      </w:r>
      <w:proofErr w:type="spellEnd"/>
      <w:r w:rsidRPr="00F7776E">
        <w:rPr>
          <w:rFonts w:asciiTheme="minorHAnsi" w:hAnsiTheme="minorHAnsi" w:cstheme="minorHAnsi"/>
          <w:sz w:val="22"/>
          <w:szCs w:val="22"/>
        </w:rPr>
        <w:t>) – Work as part of a community</w:t>
      </w:r>
    </w:p>
    <w:p w:rsidR="00E95B07" w:rsidRPr="00F7776E" w:rsidRDefault="00E95B07" w:rsidP="00E70038">
      <w:pPr>
        <w:spacing w:line="225" w:lineRule="auto"/>
        <w:ind w:right="220"/>
        <w:jc w:val="both"/>
        <w:rPr>
          <w:rFonts w:asciiTheme="minorHAnsi" w:hAnsiTheme="minorHAnsi" w:cstheme="minorHAnsi"/>
          <w:sz w:val="22"/>
          <w:szCs w:val="22"/>
        </w:rPr>
      </w:pPr>
      <w:r w:rsidRPr="00F7776E">
        <w:rPr>
          <w:rFonts w:asciiTheme="minorHAnsi" w:hAnsiTheme="minorHAnsi" w:cstheme="minorHAnsi"/>
          <w:sz w:val="22"/>
          <w:szCs w:val="22"/>
        </w:rPr>
        <w:t>R (</w:t>
      </w:r>
      <w:proofErr w:type="spellStart"/>
      <w:r w:rsidRPr="00F7776E">
        <w:rPr>
          <w:rFonts w:asciiTheme="minorHAnsi" w:hAnsiTheme="minorHAnsi" w:cstheme="minorHAnsi"/>
          <w:sz w:val="22"/>
          <w:szCs w:val="22"/>
        </w:rPr>
        <w:t>Ruach</w:t>
      </w:r>
      <w:proofErr w:type="spellEnd"/>
      <w:r w:rsidRPr="00F7776E">
        <w:rPr>
          <w:rFonts w:asciiTheme="minorHAnsi" w:hAnsiTheme="minorHAnsi" w:cstheme="minorHAnsi"/>
          <w:sz w:val="22"/>
          <w:szCs w:val="22"/>
        </w:rPr>
        <w:t>) – Create a</w:t>
      </w:r>
      <w:r w:rsidR="00C17AFB">
        <w:rPr>
          <w:rFonts w:asciiTheme="minorHAnsi" w:hAnsiTheme="minorHAnsi" w:cstheme="minorHAnsi"/>
          <w:sz w:val="22"/>
          <w:szCs w:val="22"/>
        </w:rPr>
        <w:t>n</w:t>
      </w:r>
      <w:r w:rsidRPr="00F7776E">
        <w:rPr>
          <w:rFonts w:asciiTheme="minorHAnsi" w:hAnsiTheme="minorHAnsi" w:cstheme="minorHAnsi"/>
          <w:sz w:val="22"/>
          <w:szCs w:val="22"/>
        </w:rPr>
        <w:t xml:space="preserve"> atmosphere</w:t>
      </w:r>
      <w:r w:rsidR="00C17AFB">
        <w:rPr>
          <w:rFonts w:asciiTheme="minorHAnsi" w:hAnsiTheme="minorHAnsi" w:cstheme="minorHAnsi"/>
          <w:sz w:val="22"/>
          <w:szCs w:val="22"/>
        </w:rPr>
        <w:t xml:space="preserve"> of enthusiasm</w:t>
      </w:r>
    </w:p>
    <w:p w:rsidR="00E95B07" w:rsidRDefault="00E95B07" w:rsidP="00E70038">
      <w:pPr>
        <w:spacing w:line="225" w:lineRule="auto"/>
        <w:ind w:right="220"/>
        <w:jc w:val="both"/>
        <w:rPr>
          <w:rFonts w:asciiTheme="minorHAnsi" w:hAnsiTheme="minorHAnsi" w:cstheme="minorHAnsi"/>
          <w:sz w:val="22"/>
          <w:szCs w:val="22"/>
        </w:rPr>
      </w:pPr>
      <w:r w:rsidRPr="00F7776E">
        <w:rPr>
          <w:rFonts w:asciiTheme="minorHAnsi" w:hAnsiTheme="minorHAnsi" w:cstheme="minorHAnsi"/>
          <w:sz w:val="22"/>
          <w:szCs w:val="22"/>
        </w:rPr>
        <w:t xml:space="preserve">T (Torah) </w:t>
      </w:r>
      <w:r w:rsidR="00C17AFB">
        <w:rPr>
          <w:rFonts w:asciiTheme="minorHAnsi" w:hAnsiTheme="minorHAnsi" w:cstheme="minorHAnsi"/>
          <w:sz w:val="22"/>
          <w:szCs w:val="22"/>
        </w:rPr>
        <w:t>– Learning, Judaism</w:t>
      </w:r>
      <w:r w:rsidRPr="00F7776E">
        <w:rPr>
          <w:rFonts w:asciiTheme="minorHAnsi" w:hAnsiTheme="minorHAnsi" w:cstheme="minorHAnsi"/>
          <w:sz w:val="22"/>
          <w:szCs w:val="22"/>
        </w:rPr>
        <w:t xml:space="preserve"> </w:t>
      </w:r>
      <w:r w:rsidR="00C17AFB">
        <w:rPr>
          <w:rFonts w:asciiTheme="minorHAnsi" w:hAnsiTheme="minorHAnsi" w:cstheme="minorHAnsi"/>
          <w:sz w:val="22"/>
          <w:szCs w:val="22"/>
        </w:rPr>
        <w:t xml:space="preserve">and </w:t>
      </w:r>
      <w:proofErr w:type="spellStart"/>
      <w:r w:rsidR="00C17AFB">
        <w:rPr>
          <w:rFonts w:asciiTheme="minorHAnsi" w:hAnsiTheme="minorHAnsi" w:cstheme="minorHAnsi"/>
          <w:sz w:val="22"/>
          <w:szCs w:val="22"/>
        </w:rPr>
        <w:t>mitzvot</w:t>
      </w:r>
      <w:proofErr w:type="spellEnd"/>
      <w:r w:rsidRPr="00F7776E">
        <w:rPr>
          <w:rFonts w:asciiTheme="minorHAnsi" w:hAnsiTheme="minorHAnsi" w:cstheme="minorHAnsi"/>
          <w:sz w:val="22"/>
          <w:szCs w:val="22"/>
        </w:rPr>
        <w:t xml:space="preserve"> </w:t>
      </w:r>
    </w:p>
    <w:p w:rsidR="00C17AFB" w:rsidRPr="00F7776E" w:rsidRDefault="00C17AFB" w:rsidP="00E70038">
      <w:pPr>
        <w:spacing w:line="225" w:lineRule="auto"/>
        <w:ind w:right="220"/>
        <w:jc w:val="both"/>
        <w:rPr>
          <w:rFonts w:asciiTheme="minorHAnsi" w:hAnsiTheme="minorHAnsi" w:cstheme="minorHAnsi"/>
          <w:sz w:val="22"/>
          <w:szCs w:val="22"/>
        </w:rPr>
      </w:pPr>
    </w:p>
    <w:p w:rsidR="00E95B07" w:rsidRPr="00F7776E" w:rsidRDefault="00E95B07" w:rsidP="00E70038">
      <w:pPr>
        <w:spacing w:line="225" w:lineRule="auto"/>
        <w:ind w:right="220"/>
        <w:jc w:val="both"/>
        <w:rPr>
          <w:rFonts w:asciiTheme="minorHAnsi" w:hAnsiTheme="minorHAnsi" w:cstheme="minorHAnsi"/>
          <w:sz w:val="22"/>
          <w:szCs w:val="22"/>
        </w:rPr>
      </w:pPr>
      <w:r w:rsidRPr="00F7776E">
        <w:rPr>
          <w:rFonts w:asciiTheme="minorHAnsi" w:hAnsiTheme="minorHAnsi" w:cstheme="minorHAnsi"/>
          <w:b/>
          <w:sz w:val="22"/>
          <w:szCs w:val="22"/>
          <w:u w:val="single"/>
        </w:rPr>
        <w:t>Philosophy</w:t>
      </w:r>
    </w:p>
    <w:p w:rsidR="00E95B07" w:rsidRPr="00F7776E" w:rsidRDefault="00E95B07" w:rsidP="00E70038">
      <w:pPr>
        <w:spacing w:line="225" w:lineRule="auto"/>
        <w:ind w:right="220"/>
        <w:jc w:val="both"/>
        <w:rPr>
          <w:rFonts w:asciiTheme="minorHAnsi" w:hAnsiTheme="minorHAnsi" w:cstheme="minorHAnsi"/>
          <w:sz w:val="22"/>
          <w:szCs w:val="22"/>
        </w:rPr>
      </w:pPr>
      <w:r w:rsidRPr="00F7776E">
        <w:rPr>
          <w:rFonts w:asciiTheme="minorHAnsi" w:hAnsiTheme="minorHAnsi" w:cstheme="minorHAnsi"/>
          <w:sz w:val="22"/>
          <w:szCs w:val="22"/>
        </w:rPr>
        <w:t>The 1,2,3 Magic approach is based on the principle that positive behaviour should be encourage and negative behaviour</w:t>
      </w:r>
      <w:r w:rsidR="00FA6080">
        <w:rPr>
          <w:rFonts w:asciiTheme="minorHAnsi" w:hAnsiTheme="minorHAnsi" w:cstheme="minorHAnsi"/>
          <w:sz w:val="22"/>
          <w:szCs w:val="22"/>
        </w:rPr>
        <w:t xml:space="preserve"> (STOP behaviours)</w:t>
      </w:r>
      <w:r w:rsidRPr="00F7776E">
        <w:rPr>
          <w:rFonts w:asciiTheme="minorHAnsi" w:hAnsiTheme="minorHAnsi" w:cstheme="minorHAnsi"/>
          <w:sz w:val="22"/>
          <w:szCs w:val="22"/>
        </w:rPr>
        <w:t xml:space="preserve"> should </w:t>
      </w:r>
      <w:r w:rsidR="00FA6080">
        <w:rPr>
          <w:rFonts w:asciiTheme="minorHAnsi" w:hAnsiTheme="minorHAnsi" w:cstheme="minorHAnsi"/>
          <w:sz w:val="22"/>
          <w:szCs w:val="22"/>
        </w:rPr>
        <w:t>have consequences</w:t>
      </w:r>
      <w:r w:rsidR="00F26BF5">
        <w:rPr>
          <w:rFonts w:asciiTheme="minorHAnsi" w:hAnsiTheme="minorHAnsi" w:cstheme="minorHAnsi"/>
          <w:sz w:val="22"/>
          <w:szCs w:val="22"/>
        </w:rPr>
        <w:t xml:space="preserve"> in order to reduce them</w:t>
      </w:r>
      <w:r w:rsidR="00FA6080">
        <w:rPr>
          <w:rFonts w:asciiTheme="minorHAnsi" w:hAnsiTheme="minorHAnsi" w:cstheme="minorHAnsi"/>
          <w:sz w:val="22"/>
          <w:szCs w:val="22"/>
        </w:rPr>
        <w:t>. When STOP</w:t>
      </w:r>
      <w:r w:rsidRPr="00F7776E">
        <w:rPr>
          <w:rFonts w:asciiTheme="minorHAnsi" w:hAnsiTheme="minorHAnsi" w:cstheme="minorHAnsi"/>
          <w:sz w:val="22"/>
          <w:szCs w:val="22"/>
        </w:rPr>
        <w:t xml:space="preserve"> behaviour</w:t>
      </w:r>
      <w:r w:rsidR="00FA6080">
        <w:rPr>
          <w:rFonts w:asciiTheme="minorHAnsi" w:hAnsiTheme="minorHAnsi" w:cstheme="minorHAnsi"/>
          <w:sz w:val="22"/>
          <w:szCs w:val="22"/>
        </w:rPr>
        <w:t>s occur</w:t>
      </w:r>
      <w:r w:rsidRPr="00F7776E">
        <w:rPr>
          <w:rFonts w:asciiTheme="minorHAnsi" w:hAnsiTheme="minorHAnsi" w:cstheme="minorHAnsi"/>
          <w:sz w:val="22"/>
          <w:szCs w:val="22"/>
        </w:rPr>
        <w:t>, students are given a clear warning (the “1” in 1,2,3 Magic), followed by a second warning (the “2”)</w:t>
      </w:r>
      <w:r w:rsidR="00F26BF5">
        <w:rPr>
          <w:rFonts w:asciiTheme="minorHAnsi" w:hAnsiTheme="minorHAnsi" w:cstheme="minorHAnsi"/>
          <w:sz w:val="22"/>
          <w:szCs w:val="22"/>
        </w:rPr>
        <w:t xml:space="preserve"> if needed</w:t>
      </w:r>
      <w:r w:rsidRPr="00F7776E">
        <w:rPr>
          <w:rFonts w:asciiTheme="minorHAnsi" w:hAnsiTheme="minorHAnsi" w:cstheme="minorHAnsi"/>
          <w:sz w:val="22"/>
          <w:szCs w:val="22"/>
        </w:rPr>
        <w:t>. If the behaviour persists after both warning</w:t>
      </w:r>
      <w:r w:rsidR="00F26BF5">
        <w:rPr>
          <w:rFonts w:asciiTheme="minorHAnsi" w:hAnsiTheme="minorHAnsi" w:cstheme="minorHAnsi"/>
          <w:sz w:val="22"/>
          <w:szCs w:val="22"/>
        </w:rPr>
        <w:t>s</w:t>
      </w:r>
      <w:r w:rsidRPr="00F7776E">
        <w:rPr>
          <w:rFonts w:asciiTheme="minorHAnsi" w:hAnsiTheme="minorHAnsi" w:cstheme="minorHAnsi"/>
          <w:sz w:val="22"/>
          <w:szCs w:val="22"/>
        </w:rPr>
        <w:t xml:space="preserve">, the child will be given a time-out (the “3”). </w:t>
      </w:r>
    </w:p>
    <w:p w:rsidR="00E95B07" w:rsidRPr="00F7776E" w:rsidRDefault="00E95B07" w:rsidP="00E70038">
      <w:pPr>
        <w:spacing w:line="225" w:lineRule="auto"/>
        <w:ind w:right="220"/>
        <w:jc w:val="both"/>
        <w:rPr>
          <w:rFonts w:asciiTheme="minorHAnsi" w:hAnsiTheme="minorHAnsi" w:cstheme="minorHAnsi"/>
          <w:sz w:val="22"/>
          <w:szCs w:val="22"/>
        </w:rPr>
      </w:pPr>
    </w:p>
    <w:p w:rsidR="00E95B07" w:rsidRPr="00F7776E" w:rsidRDefault="00E95B07" w:rsidP="00E70038">
      <w:pPr>
        <w:spacing w:line="225" w:lineRule="auto"/>
        <w:ind w:right="220"/>
        <w:jc w:val="both"/>
        <w:rPr>
          <w:rFonts w:asciiTheme="minorHAnsi" w:hAnsiTheme="minorHAnsi" w:cstheme="minorHAnsi"/>
          <w:sz w:val="22"/>
          <w:szCs w:val="22"/>
        </w:rPr>
      </w:pPr>
      <w:r w:rsidRPr="00F7776E">
        <w:rPr>
          <w:rFonts w:asciiTheme="minorHAnsi" w:hAnsiTheme="minorHAnsi" w:cstheme="minorHAnsi"/>
          <w:sz w:val="22"/>
          <w:szCs w:val="22"/>
        </w:rPr>
        <w:t xml:space="preserve">Class Dojo is an online tool that helps us reinforce positive behaviours and track negative behaviours (the “3”), this allows us to reward positive behaviour in a timely and effective manner. </w:t>
      </w:r>
    </w:p>
    <w:p w:rsidR="00E95B07" w:rsidRPr="00F7776E" w:rsidRDefault="00E95B07" w:rsidP="00E70038">
      <w:pPr>
        <w:spacing w:line="225" w:lineRule="auto"/>
        <w:ind w:right="220"/>
        <w:jc w:val="both"/>
        <w:rPr>
          <w:rFonts w:asciiTheme="minorHAnsi" w:hAnsiTheme="minorHAnsi" w:cstheme="minorHAnsi"/>
          <w:sz w:val="22"/>
          <w:szCs w:val="22"/>
        </w:rPr>
      </w:pPr>
    </w:p>
    <w:p w:rsidR="00A6704E" w:rsidRPr="00F7776E" w:rsidRDefault="00A6704E" w:rsidP="00E70038">
      <w:pPr>
        <w:spacing w:line="225" w:lineRule="auto"/>
        <w:ind w:right="220"/>
        <w:jc w:val="both"/>
        <w:rPr>
          <w:rFonts w:asciiTheme="minorHAnsi" w:hAnsiTheme="minorHAnsi" w:cstheme="minorHAnsi"/>
          <w:sz w:val="22"/>
          <w:szCs w:val="22"/>
        </w:rPr>
      </w:pPr>
      <w:r w:rsidRPr="00F7776E">
        <w:rPr>
          <w:rFonts w:asciiTheme="minorHAnsi" w:hAnsiTheme="minorHAnsi" w:cstheme="minorHAnsi"/>
          <w:b/>
          <w:sz w:val="22"/>
          <w:szCs w:val="22"/>
          <w:u w:val="single"/>
        </w:rPr>
        <w:t>Positive behaviours</w:t>
      </w:r>
    </w:p>
    <w:p w:rsidR="00A6704E" w:rsidRPr="00F7776E" w:rsidRDefault="00A6704E" w:rsidP="00E70038">
      <w:pPr>
        <w:spacing w:line="225" w:lineRule="auto"/>
        <w:ind w:right="220"/>
        <w:jc w:val="both"/>
        <w:rPr>
          <w:rFonts w:asciiTheme="minorHAnsi" w:hAnsiTheme="minorHAnsi" w:cstheme="minorHAnsi"/>
          <w:sz w:val="22"/>
          <w:szCs w:val="22"/>
        </w:rPr>
      </w:pPr>
      <w:r w:rsidRPr="00F7776E">
        <w:rPr>
          <w:rFonts w:asciiTheme="minorHAnsi" w:hAnsiTheme="minorHAnsi" w:cstheme="minorHAnsi"/>
          <w:sz w:val="22"/>
          <w:szCs w:val="22"/>
        </w:rPr>
        <w:t xml:space="preserve">We encourage all students to demonstrate positive behaviour that align with our SMART </w:t>
      </w:r>
      <w:r w:rsidR="0007163B" w:rsidRPr="00F7776E">
        <w:rPr>
          <w:rFonts w:asciiTheme="minorHAnsi" w:hAnsiTheme="minorHAnsi" w:cstheme="minorHAnsi"/>
          <w:sz w:val="22"/>
          <w:szCs w:val="22"/>
        </w:rPr>
        <w:t>ethos;</w:t>
      </w:r>
      <w:r w:rsidRPr="00F7776E">
        <w:rPr>
          <w:rFonts w:asciiTheme="minorHAnsi" w:hAnsiTheme="minorHAnsi" w:cstheme="minorHAnsi"/>
          <w:sz w:val="22"/>
          <w:szCs w:val="22"/>
        </w:rPr>
        <w:t xml:space="preserve"> this includes our values or respect, responsibility, kindness and integrity. When students demonstrate positive behaviours, they will receive points on their Class Dojo account. Children aim to achieve their bronze (125), silver (250) and gold (375) dojo awards through consistently showing positive behaviours both in and out of the classroom. </w:t>
      </w:r>
    </w:p>
    <w:p w:rsidR="00A6704E" w:rsidRPr="00F7776E" w:rsidRDefault="00A6704E" w:rsidP="00E70038">
      <w:pPr>
        <w:spacing w:line="225" w:lineRule="auto"/>
        <w:ind w:right="220"/>
        <w:jc w:val="both"/>
        <w:rPr>
          <w:rFonts w:asciiTheme="minorHAnsi" w:hAnsiTheme="minorHAnsi" w:cstheme="minorHAnsi"/>
          <w:sz w:val="22"/>
          <w:szCs w:val="22"/>
        </w:rPr>
      </w:pPr>
    </w:p>
    <w:p w:rsidR="00A6704E" w:rsidRPr="00F7776E" w:rsidRDefault="00A6704E" w:rsidP="00E70038">
      <w:pPr>
        <w:spacing w:line="225" w:lineRule="auto"/>
        <w:ind w:right="220"/>
        <w:jc w:val="both"/>
        <w:rPr>
          <w:rFonts w:asciiTheme="minorHAnsi" w:hAnsiTheme="minorHAnsi" w:cstheme="minorHAnsi"/>
          <w:sz w:val="22"/>
          <w:szCs w:val="22"/>
        </w:rPr>
      </w:pPr>
      <w:r w:rsidRPr="00F7776E">
        <w:rPr>
          <w:rFonts w:asciiTheme="minorHAnsi" w:hAnsiTheme="minorHAnsi" w:cstheme="minorHAnsi"/>
          <w:sz w:val="22"/>
          <w:szCs w:val="22"/>
        </w:rPr>
        <w:t xml:space="preserve">We also celebrate the children’s outstanding work during our celebration assembly. We reward children a SMART certificate to a student who has shown wonderful examples of our SMART values that week. The </w:t>
      </w:r>
      <w:r w:rsidR="0007163B" w:rsidRPr="00F7776E">
        <w:rPr>
          <w:rFonts w:asciiTheme="minorHAnsi" w:hAnsiTheme="minorHAnsi" w:cstheme="minorHAnsi"/>
          <w:sz w:val="22"/>
          <w:szCs w:val="22"/>
        </w:rPr>
        <w:t>head teacher</w:t>
      </w:r>
      <w:r w:rsidRPr="00F7776E">
        <w:rPr>
          <w:rFonts w:asciiTheme="minorHAnsi" w:hAnsiTheme="minorHAnsi" w:cstheme="minorHAnsi"/>
          <w:sz w:val="22"/>
          <w:szCs w:val="22"/>
        </w:rPr>
        <w:t xml:space="preserve"> also rewards children for excellent work, with a </w:t>
      </w:r>
      <w:r w:rsidR="0007163B" w:rsidRPr="00F7776E">
        <w:rPr>
          <w:rFonts w:asciiTheme="minorHAnsi" w:hAnsiTheme="minorHAnsi" w:cstheme="minorHAnsi"/>
          <w:sz w:val="22"/>
          <w:szCs w:val="22"/>
        </w:rPr>
        <w:t>head teacher’s</w:t>
      </w:r>
      <w:r w:rsidRPr="00F7776E">
        <w:rPr>
          <w:rFonts w:asciiTheme="minorHAnsi" w:hAnsiTheme="minorHAnsi" w:cstheme="minorHAnsi"/>
          <w:sz w:val="22"/>
          <w:szCs w:val="22"/>
        </w:rPr>
        <w:t xml:space="preserve"> award sticker and a place in our </w:t>
      </w:r>
      <w:r w:rsidR="0007163B" w:rsidRPr="00F7776E">
        <w:rPr>
          <w:rFonts w:asciiTheme="minorHAnsi" w:hAnsiTheme="minorHAnsi" w:cstheme="minorHAnsi"/>
          <w:sz w:val="22"/>
          <w:szCs w:val="22"/>
        </w:rPr>
        <w:t>head teacher’s</w:t>
      </w:r>
      <w:r w:rsidRPr="00F7776E">
        <w:rPr>
          <w:rFonts w:asciiTheme="minorHAnsi" w:hAnsiTheme="minorHAnsi" w:cstheme="minorHAnsi"/>
          <w:sz w:val="22"/>
          <w:szCs w:val="22"/>
        </w:rPr>
        <w:t xml:space="preserve"> golden book. </w:t>
      </w:r>
    </w:p>
    <w:p w:rsidR="00A6704E" w:rsidRPr="00F7776E" w:rsidRDefault="00A6704E" w:rsidP="00E70038">
      <w:pPr>
        <w:spacing w:line="225" w:lineRule="auto"/>
        <w:ind w:right="220"/>
        <w:jc w:val="both"/>
        <w:rPr>
          <w:rFonts w:asciiTheme="minorHAnsi" w:hAnsiTheme="minorHAnsi" w:cstheme="minorHAnsi"/>
          <w:sz w:val="22"/>
          <w:szCs w:val="22"/>
        </w:rPr>
      </w:pPr>
    </w:p>
    <w:p w:rsidR="00A6704E" w:rsidRPr="00F7776E" w:rsidRDefault="00A6704E" w:rsidP="00E70038">
      <w:pPr>
        <w:spacing w:line="225" w:lineRule="auto"/>
        <w:ind w:right="220"/>
        <w:jc w:val="both"/>
        <w:rPr>
          <w:rFonts w:asciiTheme="minorHAnsi" w:hAnsiTheme="minorHAnsi" w:cstheme="minorHAnsi"/>
          <w:sz w:val="22"/>
          <w:szCs w:val="22"/>
        </w:rPr>
      </w:pPr>
      <w:r w:rsidRPr="00F7776E">
        <w:rPr>
          <w:rFonts w:asciiTheme="minorHAnsi" w:hAnsiTheme="minorHAnsi" w:cstheme="minorHAnsi"/>
          <w:b/>
          <w:sz w:val="22"/>
          <w:szCs w:val="22"/>
          <w:u w:val="single"/>
        </w:rPr>
        <w:t>Negative behaviours</w:t>
      </w:r>
    </w:p>
    <w:p w:rsidR="00A6704E" w:rsidRPr="00F7776E" w:rsidRDefault="00A6704E" w:rsidP="00E70038">
      <w:pPr>
        <w:spacing w:line="225" w:lineRule="auto"/>
        <w:ind w:right="220"/>
        <w:jc w:val="both"/>
        <w:rPr>
          <w:rFonts w:asciiTheme="minorHAnsi" w:hAnsiTheme="minorHAnsi" w:cstheme="minorHAnsi"/>
          <w:sz w:val="22"/>
          <w:szCs w:val="22"/>
        </w:rPr>
      </w:pPr>
      <w:r w:rsidRPr="00F7776E">
        <w:rPr>
          <w:rFonts w:asciiTheme="minorHAnsi" w:hAnsiTheme="minorHAnsi" w:cstheme="minorHAnsi"/>
          <w:sz w:val="22"/>
          <w:szCs w:val="22"/>
        </w:rPr>
        <w:t>When negative behaviour occurs, the following consequences will apply:</w:t>
      </w:r>
    </w:p>
    <w:p w:rsidR="00A6704E" w:rsidRPr="00F7776E" w:rsidRDefault="00A6704E" w:rsidP="009F1952">
      <w:pPr>
        <w:pStyle w:val="ListParagraph"/>
        <w:numPr>
          <w:ilvl w:val="0"/>
          <w:numId w:val="1"/>
        </w:numPr>
        <w:spacing w:line="225" w:lineRule="auto"/>
        <w:ind w:right="220"/>
        <w:jc w:val="both"/>
        <w:rPr>
          <w:rFonts w:asciiTheme="minorHAnsi" w:hAnsiTheme="minorHAnsi" w:cstheme="minorHAnsi"/>
          <w:sz w:val="22"/>
          <w:szCs w:val="22"/>
        </w:rPr>
      </w:pPr>
      <w:r w:rsidRPr="00F7776E">
        <w:rPr>
          <w:rFonts w:asciiTheme="minorHAnsi" w:hAnsiTheme="minorHAnsi" w:cstheme="minorHAnsi"/>
          <w:sz w:val="22"/>
          <w:szCs w:val="22"/>
        </w:rPr>
        <w:t>First Warning (1) – The student will receive a verbal warning, reminding them of the expectation for their behaviour</w:t>
      </w:r>
    </w:p>
    <w:p w:rsidR="00A6704E" w:rsidRPr="00F7776E" w:rsidRDefault="00A6704E" w:rsidP="009F1952">
      <w:pPr>
        <w:pStyle w:val="ListParagraph"/>
        <w:numPr>
          <w:ilvl w:val="0"/>
          <w:numId w:val="1"/>
        </w:numPr>
        <w:spacing w:line="225" w:lineRule="auto"/>
        <w:ind w:right="220"/>
        <w:jc w:val="both"/>
        <w:rPr>
          <w:rFonts w:asciiTheme="minorHAnsi" w:hAnsiTheme="minorHAnsi" w:cstheme="minorHAnsi"/>
          <w:sz w:val="22"/>
          <w:szCs w:val="22"/>
        </w:rPr>
      </w:pPr>
      <w:r w:rsidRPr="00F7776E">
        <w:rPr>
          <w:rFonts w:asciiTheme="minorHAnsi" w:hAnsiTheme="minorHAnsi" w:cstheme="minorHAnsi"/>
          <w:sz w:val="22"/>
          <w:szCs w:val="22"/>
        </w:rPr>
        <w:t>Second Warning (2) – If the negative behaviour continues,</w:t>
      </w:r>
      <w:r w:rsidR="00C17AFB">
        <w:rPr>
          <w:rFonts w:asciiTheme="minorHAnsi" w:hAnsiTheme="minorHAnsi" w:cstheme="minorHAnsi"/>
          <w:sz w:val="22"/>
          <w:szCs w:val="22"/>
        </w:rPr>
        <w:t xml:space="preserve"> or a subsequent different behaviour starts up</w:t>
      </w:r>
      <w:r w:rsidR="00F26BF5">
        <w:rPr>
          <w:rFonts w:asciiTheme="minorHAnsi" w:hAnsiTheme="minorHAnsi" w:cstheme="minorHAnsi"/>
          <w:sz w:val="22"/>
          <w:szCs w:val="22"/>
        </w:rPr>
        <w:t>,</w:t>
      </w:r>
      <w:r w:rsidRPr="00F7776E">
        <w:rPr>
          <w:rFonts w:asciiTheme="minorHAnsi" w:hAnsiTheme="minorHAnsi" w:cstheme="minorHAnsi"/>
          <w:sz w:val="22"/>
          <w:szCs w:val="22"/>
        </w:rPr>
        <w:t xml:space="preserve"> the student will be given a second warning, reminding them to stop engaging in negative behaviours</w:t>
      </w:r>
    </w:p>
    <w:p w:rsidR="00A6704E" w:rsidRPr="00F7776E" w:rsidRDefault="00A6704E" w:rsidP="009F1952">
      <w:pPr>
        <w:pStyle w:val="ListParagraph"/>
        <w:numPr>
          <w:ilvl w:val="0"/>
          <w:numId w:val="1"/>
        </w:numPr>
        <w:spacing w:line="225" w:lineRule="auto"/>
        <w:ind w:right="220"/>
        <w:jc w:val="both"/>
        <w:rPr>
          <w:rFonts w:asciiTheme="minorHAnsi" w:hAnsiTheme="minorHAnsi" w:cstheme="minorHAnsi"/>
          <w:sz w:val="22"/>
          <w:szCs w:val="22"/>
        </w:rPr>
      </w:pPr>
      <w:r w:rsidRPr="00F7776E">
        <w:rPr>
          <w:rFonts w:asciiTheme="minorHAnsi" w:hAnsiTheme="minorHAnsi" w:cstheme="minorHAnsi"/>
          <w:sz w:val="22"/>
          <w:szCs w:val="22"/>
        </w:rPr>
        <w:t>Third Warning (3) – If the negative behaviour continues, the child will receive a “3”, be given a 5-minute timer and asked to take time out</w:t>
      </w:r>
      <w:r w:rsidR="0007163B" w:rsidRPr="00F7776E">
        <w:rPr>
          <w:rFonts w:asciiTheme="minorHAnsi" w:hAnsiTheme="minorHAnsi" w:cstheme="minorHAnsi"/>
          <w:sz w:val="22"/>
          <w:szCs w:val="22"/>
        </w:rPr>
        <w:t xml:space="preserve"> (inside or outside the classroom)</w:t>
      </w:r>
      <w:r w:rsidRPr="00F7776E">
        <w:rPr>
          <w:rFonts w:asciiTheme="minorHAnsi" w:hAnsiTheme="minorHAnsi" w:cstheme="minorHAnsi"/>
          <w:sz w:val="22"/>
          <w:szCs w:val="22"/>
        </w:rPr>
        <w:t xml:space="preserve"> and complete an age-appropriate reflection form.</w:t>
      </w:r>
    </w:p>
    <w:p w:rsidR="00E95B07" w:rsidRPr="00F7776E" w:rsidRDefault="00E95B07" w:rsidP="00E70038">
      <w:pPr>
        <w:spacing w:line="225" w:lineRule="auto"/>
        <w:ind w:right="220"/>
        <w:jc w:val="both"/>
        <w:rPr>
          <w:rFonts w:asciiTheme="minorHAnsi" w:hAnsiTheme="minorHAnsi" w:cstheme="minorHAnsi"/>
          <w:sz w:val="22"/>
          <w:szCs w:val="22"/>
        </w:rPr>
      </w:pPr>
    </w:p>
    <w:p w:rsidR="00C17AFB" w:rsidRDefault="00A6704E" w:rsidP="00E70038">
      <w:pPr>
        <w:spacing w:line="225" w:lineRule="auto"/>
        <w:ind w:right="220"/>
        <w:jc w:val="both"/>
        <w:rPr>
          <w:rFonts w:asciiTheme="minorHAnsi" w:hAnsiTheme="minorHAnsi" w:cstheme="minorHAnsi"/>
          <w:sz w:val="22"/>
          <w:szCs w:val="22"/>
        </w:rPr>
      </w:pPr>
      <w:r w:rsidRPr="00F7776E">
        <w:rPr>
          <w:rFonts w:asciiTheme="minorHAnsi" w:hAnsiTheme="minorHAnsi" w:cstheme="minorHAnsi"/>
          <w:sz w:val="22"/>
          <w:szCs w:val="22"/>
        </w:rPr>
        <w:t xml:space="preserve">If a child receives a “3”, they will also have 3 dojos removed from their dojo account. </w:t>
      </w:r>
      <w:r w:rsidR="00C17AFB">
        <w:rPr>
          <w:rFonts w:asciiTheme="minorHAnsi" w:hAnsiTheme="minorHAnsi" w:cstheme="minorHAnsi"/>
          <w:sz w:val="22"/>
          <w:szCs w:val="22"/>
        </w:rPr>
        <w:t xml:space="preserve">3’s </w:t>
      </w:r>
      <w:proofErr w:type="gramStart"/>
      <w:r w:rsidR="00C17AFB">
        <w:rPr>
          <w:rFonts w:asciiTheme="minorHAnsi" w:hAnsiTheme="minorHAnsi" w:cstheme="minorHAnsi"/>
          <w:sz w:val="22"/>
          <w:szCs w:val="22"/>
        </w:rPr>
        <w:t>are</w:t>
      </w:r>
      <w:proofErr w:type="gramEnd"/>
      <w:r w:rsidR="00C17AFB">
        <w:rPr>
          <w:rFonts w:asciiTheme="minorHAnsi" w:hAnsiTheme="minorHAnsi" w:cstheme="minorHAnsi"/>
          <w:sz w:val="22"/>
          <w:szCs w:val="22"/>
        </w:rPr>
        <w:t xml:space="preserve"> monitored by the class teacher and SLT and i</w:t>
      </w:r>
      <w:r w:rsidRPr="00F7776E">
        <w:rPr>
          <w:rFonts w:asciiTheme="minorHAnsi" w:hAnsiTheme="minorHAnsi" w:cstheme="minorHAnsi"/>
          <w:sz w:val="22"/>
          <w:szCs w:val="22"/>
        </w:rPr>
        <w:t xml:space="preserve">f this becomes a reoccurring problem, parents will be called, or asked to come </w:t>
      </w:r>
      <w:r w:rsidRPr="00F7776E">
        <w:rPr>
          <w:rFonts w:asciiTheme="minorHAnsi" w:hAnsiTheme="minorHAnsi" w:cstheme="minorHAnsi"/>
          <w:sz w:val="22"/>
          <w:szCs w:val="22"/>
        </w:rPr>
        <w:lastRenderedPageBreak/>
        <w:t xml:space="preserve">into school for a meeting, to discuss their child’s behaviour. </w:t>
      </w:r>
      <w:r w:rsidR="00C17AFB">
        <w:rPr>
          <w:rFonts w:asciiTheme="minorHAnsi" w:hAnsiTheme="minorHAnsi" w:cstheme="minorHAnsi"/>
          <w:sz w:val="22"/>
          <w:szCs w:val="22"/>
        </w:rPr>
        <w:t xml:space="preserve">Numbers of 3’s are reviewed </w:t>
      </w:r>
      <w:r w:rsidR="00FA6080">
        <w:rPr>
          <w:rFonts w:asciiTheme="minorHAnsi" w:hAnsiTheme="minorHAnsi" w:cstheme="minorHAnsi"/>
          <w:sz w:val="22"/>
          <w:szCs w:val="22"/>
        </w:rPr>
        <w:t xml:space="preserve">by SLT </w:t>
      </w:r>
      <w:r w:rsidR="00C17AFB">
        <w:rPr>
          <w:rFonts w:asciiTheme="minorHAnsi" w:hAnsiTheme="minorHAnsi" w:cstheme="minorHAnsi"/>
          <w:sz w:val="22"/>
          <w:szCs w:val="22"/>
        </w:rPr>
        <w:t>at termly pupil progress meetings with the teacher.</w:t>
      </w:r>
    </w:p>
    <w:p w:rsidR="00C17AFB" w:rsidRDefault="00C17AFB" w:rsidP="00E70038">
      <w:pPr>
        <w:spacing w:line="225" w:lineRule="auto"/>
        <w:ind w:right="220"/>
        <w:jc w:val="both"/>
        <w:rPr>
          <w:rFonts w:asciiTheme="minorHAnsi" w:hAnsiTheme="minorHAnsi" w:cstheme="minorHAnsi"/>
          <w:sz w:val="22"/>
          <w:szCs w:val="22"/>
        </w:rPr>
      </w:pPr>
    </w:p>
    <w:p w:rsidR="00C17AFB" w:rsidRPr="00FA6080" w:rsidRDefault="00FA6080" w:rsidP="00E70038">
      <w:pPr>
        <w:spacing w:line="225" w:lineRule="auto"/>
        <w:ind w:right="220"/>
        <w:jc w:val="both"/>
        <w:rPr>
          <w:rFonts w:asciiTheme="minorHAnsi" w:hAnsiTheme="minorHAnsi" w:cstheme="minorHAnsi"/>
          <w:b/>
          <w:sz w:val="22"/>
          <w:szCs w:val="22"/>
          <w:u w:val="single"/>
        </w:rPr>
      </w:pPr>
      <w:r>
        <w:rPr>
          <w:rFonts w:asciiTheme="minorHAnsi" w:hAnsiTheme="minorHAnsi" w:cstheme="minorHAnsi"/>
          <w:b/>
          <w:sz w:val="22"/>
          <w:szCs w:val="22"/>
          <w:u w:val="single"/>
        </w:rPr>
        <w:t>Extreme B</w:t>
      </w:r>
      <w:r w:rsidR="00C17AFB" w:rsidRPr="00FA6080">
        <w:rPr>
          <w:rFonts w:asciiTheme="minorHAnsi" w:hAnsiTheme="minorHAnsi" w:cstheme="minorHAnsi"/>
          <w:b/>
          <w:sz w:val="22"/>
          <w:szCs w:val="22"/>
          <w:u w:val="single"/>
        </w:rPr>
        <w:t>ehaviour</w:t>
      </w:r>
    </w:p>
    <w:p w:rsidR="00A6704E" w:rsidRPr="00F7776E" w:rsidRDefault="00FA6080" w:rsidP="00E70038">
      <w:pPr>
        <w:spacing w:line="225" w:lineRule="auto"/>
        <w:ind w:right="220"/>
        <w:jc w:val="both"/>
        <w:rPr>
          <w:rFonts w:asciiTheme="minorHAnsi" w:hAnsiTheme="minorHAnsi" w:cstheme="minorHAnsi"/>
          <w:sz w:val="22"/>
          <w:szCs w:val="22"/>
        </w:rPr>
      </w:pPr>
      <w:r>
        <w:rPr>
          <w:rFonts w:asciiTheme="minorHAnsi" w:hAnsiTheme="minorHAnsi" w:cstheme="minorHAnsi"/>
          <w:sz w:val="22"/>
          <w:szCs w:val="22"/>
        </w:rPr>
        <w:t>Occasionally</w:t>
      </w:r>
      <w:r w:rsidR="00C17AFB">
        <w:rPr>
          <w:rFonts w:asciiTheme="minorHAnsi" w:hAnsiTheme="minorHAnsi" w:cstheme="minorHAnsi"/>
          <w:sz w:val="22"/>
          <w:szCs w:val="22"/>
        </w:rPr>
        <w:t xml:space="preserve"> c</w:t>
      </w:r>
      <w:r>
        <w:rPr>
          <w:rFonts w:asciiTheme="minorHAnsi" w:hAnsiTheme="minorHAnsi" w:cstheme="minorHAnsi"/>
          <w:sz w:val="22"/>
          <w:szCs w:val="22"/>
        </w:rPr>
        <w:t xml:space="preserve">hildren might misbehave in a more extreme way in which we deem unacceptable and therefore bypass a 1,2 or </w:t>
      </w:r>
      <w:r w:rsidR="00C17AFB">
        <w:rPr>
          <w:rFonts w:asciiTheme="minorHAnsi" w:hAnsiTheme="minorHAnsi" w:cstheme="minorHAnsi"/>
          <w:sz w:val="22"/>
          <w:szCs w:val="22"/>
        </w:rPr>
        <w:t xml:space="preserve">3 </w:t>
      </w:r>
      <w:r>
        <w:rPr>
          <w:rFonts w:asciiTheme="minorHAnsi" w:hAnsiTheme="minorHAnsi" w:cstheme="minorHAnsi"/>
          <w:sz w:val="22"/>
          <w:szCs w:val="22"/>
        </w:rPr>
        <w:t xml:space="preserve">as this </w:t>
      </w:r>
      <w:r w:rsidR="00C17AFB">
        <w:rPr>
          <w:rFonts w:asciiTheme="minorHAnsi" w:hAnsiTheme="minorHAnsi" w:cstheme="minorHAnsi"/>
          <w:sz w:val="22"/>
          <w:szCs w:val="22"/>
        </w:rPr>
        <w:t>is a warning system</w:t>
      </w:r>
      <w:r>
        <w:rPr>
          <w:rFonts w:asciiTheme="minorHAnsi" w:hAnsiTheme="minorHAnsi" w:cstheme="minorHAnsi"/>
          <w:sz w:val="22"/>
          <w:szCs w:val="22"/>
        </w:rPr>
        <w:t>. Examples of these behaviours would be: physical or verbal violence, swearing or vandalism.  In these circumstances children may jump to a “Step 4 Letter” and parents will be contacted immediately and consequences agreed on a case by case basis</w:t>
      </w:r>
      <w:r w:rsidR="00E27641">
        <w:rPr>
          <w:rFonts w:asciiTheme="minorHAnsi" w:hAnsiTheme="minorHAnsi" w:cstheme="minorHAnsi"/>
          <w:sz w:val="22"/>
          <w:szCs w:val="22"/>
        </w:rPr>
        <w:t xml:space="preserve"> with some resulting in an internal exclusion</w:t>
      </w:r>
      <w:r>
        <w:rPr>
          <w:rFonts w:asciiTheme="minorHAnsi" w:hAnsiTheme="minorHAnsi" w:cstheme="minorHAnsi"/>
          <w:sz w:val="22"/>
          <w:szCs w:val="22"/>
        </w:rPr>
        <w:t xml:space="preserve">. </w:t>
      </w:r>
      <w:bookmarkStart w:id="0" w:name="_GoBack"/>
      <w:bookmarkEnd w:id="0"/>
      <w:r>
        <w:rPr>
          <w:rFonts w:asciiTheme="minorHAnsi" w:hAnsiTheme="minorHAnsi" w:cstheme="minorHAnsi"/>
          <w:sz w:val="22"/>
          <w:szCs w:val="22"/>
        </w:rPr>
        <w:t xml:space="preserve"> All these incidences will be recorded in CPOMS.</w:t>
      </w:r>
      <w:r w:rsidR="00C17AFB">
        <w:rPr>
          <w:rFonts w:asciiTheme="minorHAnsi" w:hAnsiTheme="minorHAnsi" w:cstheme="minorHAnsi"/>
          <w:sz w:val="22"/>
          <w:szCs w:val="22"/>
        </w:rPr>
        <w:t xml:space="preserve"> </w:t>
      </w:r>
    </w:p>
    <w:p w:rsidR="00BF2A27" w:rsidRPr="00F7776E" w:rsidRDefault="00BF2A27" w:rsidP="00E70038">
      <w:pPr>
        <w:spacing w:line="225" w:lineRule="auto"/>
        <w:ind w:right="220"/>
        <w:jc w:val="both"/>
        <w:rPr>
          <w:rFonts w:asciiTheme="minorHAnsi" w:hAnsiTheme="minorHAnsi" w:cstheme="minorHAnsi"/>
          <w:sz w:val="22"/>
          <w:szCs w:val="22"/>
        </w:rPr>
      </w:pPr>
    </w:p>
    <w:p w:rsidR="0007163B" w:rsidRPr="00F7776E" w:rsidRDefault="0007163B" w:rsidP="00E70038">
      <w:pPr>
        <w:spacing w:line="225" w:lineRule="auto"/>
        <w:ind w:right="220"/>
        <w:jc w:val="both"/>
        <w:rPr>
          <w:rFonts w:asciiTheme="minorHAnsi" w:hAnsiTheme="minorHAnsi" w:cstheme="minorHAnsi"/>
          <w:sz w:val="22"/>
          <w:szCs w:val="22"/>
        </w:rPr>
      </w:pPr>
      <w:r w:rsidRPr="00F7776E">
        <w:rPr>
          <w:rFonts w:asciiTheme="minorHAnsi" w:hAnsiTheme="minorHAnsi" w:cstheme="minorHAnsi"/>
          <w:b/>
          <w:sz w:val="22"/>
          <w:szCs w:val="22"/>
          <w:u w:val="single"/>
        </w:rPr>
        <w:t>Parent involvement</w:t>
      </w:r>
    </w:p>
    <w:p w:rsidR="0007163B" w:rsidRPr="00F7776E" w:rsidRDefault="0007163B" w:rsidP="00E70038">
      <w:pPr>
        <w:spacing w:line="225" w:lineRule="auto"/>
        <w:ind w:right="220"/>
        <w:jc w:val="both"/>
        <w:rPr>
          <w:rFonts w:asciiTheme="minorHAnsi" w:hAnsiTheme="minorHAnsi" w:cstheme="minorHAnsi"/>
          <w:sz w:val="22"/>
          <w:szCs w:val="22"/>
        </w:rPr>
      </w:pPr>
    </w:p>
    <w:p w:rsidR="0007163B" w:rsidRPr="00F7776E" w:rsidRDefault="0007163B" w:rsidP="00E70038">
      <w:pPr>
        <w:spacing w:line="225" w:lineRule="auto"/>
        <w:ind w:right="220"/>
        <w:jc w:val="both"/>
        <w:rPr>
          <w:rFonts w:asciiTheme="minorHAnsi" w:hAnsiTheme="minorHAnsi" w:cstheme="minorHAnsi"/>
          <w:sz w:val="22"/>
          <w:szCs w:val="22"/>
        </w:rPr>
      </w:pPr>
      <w:r w:rsidRPr="00F7776E">
        <w:rPr>
          <w:rFonts w:asciiTheme="minorHAnsi" w:hAnsiTheme="minorHAnsi" w:cstheme="minorHAnsi"/>
          <w:sz w:val="22"/>
          <w:szCs w:val="22"/>
        </w:rPr>
        <w:t xml:space="preserve">Parents are an integral part of helping their child succeed in school. They will be informed of the school behaviour policy and their role in enforcing it at home. Parents may also be notified of negative behaviour and consequences, and may be invited to work with teachers to help their child improve their behaviour. </w:t>
      </w:r>
    </w:p>
    <w:p w:rsidR="0007163B" w:rsidRPr="00F7776E" w:rsidRDefault="0007163B" w:rsidP="00E70038">
      <w:pPr>
        <w:spacing w:line="225" w:lineRule="auto"/>
        <w:ind w:right="220"/>
        <w:jc w:val="both"/>
        <w:rPr>
          <w:rFonts w:asciiTheme="minorHAnsi" w:hAnsiTheme="minorHAnsi" w:cstheme="minorHAnsi"/>
          <w:sz w:val="22"/>
          <w:szCs w:val="22"/>
        </w:rPr>
      </w:pPr>
    </w:p>
    <w:p w:rsidR="0007163B" w:rsidRPr="00F7776E" w:rsidRDefault="0007163B" w:rsidP="00E70038">
      <w:pPr>
        <w:spacing w:line="225" w:lineRule="auto"/>
        <w:ind w:right="220"/>
        <w:jc w:val="both"/>
        <w:rPr>
          <w:rFonts w:asciiTheme="minorHAnsi" w:hAnsiTheme="minorHAnsi" w:cstheme="minorHAnsi"/>
          <w:sz w:val="22"/>
          <w:szCs w:val="22"/>
        </w:rPr>
      </w:pPr>
      <w:r w:rsidRPr="00F7776E">
        <w:rPr>
          <w:rFonts w:asciiTheme="minorHAnsi" w:hAnsiTheme="minorHAnsi" w:cstheme="minorHAnsi"/>
          <w:sz w:val="22"/>
          <w:szCs w:val="22"/>
        </w:rPr>
        <w:t xml:space="preserve">Please see attached the Parent Information Sheet, that gives parents a clear and brief summary of 1,2,3 Magic and how best to support this from home. </w:t>
      </w:r>
    </w:p>
    <w:p w:rsidR="004B5B84" w:rsidRPr="00F7776E" w:rsidRDefault="004B5B84" w:rsidP="00E70038">
      <w:pPr>
        <w:spacing w:line="225" w:lineRule="auto"/>
        <w:ind w:right="220"/>
        <w:jc w:val="both"/>
        <w:rPr>
          <w:rFonts w:asciiTheme="minorHAnsi" w:hAnsiTheme="minorHAnsi" w:cstheme="minorHAnsi"/>
          <w:sz w:val="22"/>
          <w:szCs w:val="22"/>
        </w:rPr>
      </w:pPr>
    </w:p>
    <w:p w:rsidR="004B5B84" w:rsidRPr="00F7776E" w:rsidRDefault="004B5B84" w:rsidP="004B5B84">
      <w:pPr>
        <w:spacing w:line="225" w:lineRule="auto"/>
        <w:jc w:val="both"/>
        <w:rPr>
          <w:rFonts w:asciiTheme="minorHAnsi" w:hAnsiTheme="minorHAnsi" w:cstheme="minorHAnsi"/>
          <w:sz w:val="22"/>
          <w:szCs w:val="22"/>
        </w:rPr>
      </w:pPr>
      <w:r w:rsidRPr="00F7776E">
        <w:rPr>
          <w:rFonts w:asciiTheme="minorHAnsi" w:hAnsiTheme="minorHAnsi" w:cstheme="minorHAnsi"/>
          <w:sz w:val="22"/>
          <w:szCs w:val="22"/>
        </w:rPr>
        <w:t xml:space="preserve">We recognise that unacceptable behaviour towards one’s child is an issue which worries many parents. It is important for parents to raise their concerns with their pupils’ class teachers as early as possible, giving as much information as possible. The school will investigate the concerns and talk to parents about what will happen next. </w:t>
      </w:r>
    </w:p>
    <w:p w:rsidR="004B5B84" w:rsidRPr="00F7776E" w:rsidRDefault="004B5B84" w:rsidP="004B5B84">
      <w:pPr>
        <w:spacing w:line="225" w:lineRule="auto"/>
        <w:jc w:val="both"/>
        <w:rPr>
          <w:rFonts w:asciiTheme="minorHAnsi" w:hAnsiTheme="minorHAnsi" w:cstheme="minorHAnsi"/>
          <w:sz w:val="22"/>
          <w:szCs w:val="22"/>
        </w:rPr>
      </w:pPr>
    </w:p>
    <w:p w:rsidR="004B5B84" w:rsidRPr="00F7776E" w:rsidRDefault="004B5B84" w:rsidP="004B5B84">
      <w:pPr>
        <w:spacing w:line="225" w:lineRule="auto"/>
        <w:jc w:val="both"/>
        <w:rPr>
          <w:rFonts w:asciiTheme="minorHAnsi" w:hAnsiTheme="minorHAnsi" w:cstheme="minorHAnsi"/>
          <w:sz w:val="22"/>
          <w:szCs w:val="22"/>
        </w:rPr>
      </w:pPr>
      <w:r w:rsidRPr="00F7776E">
        <w:rPr>
          <w:rFonts w:asciiTheme="minorHAnsi" w:hAnsiTheme="minorHAnsi" w:cstheme="minorHAnsi"/>
          <w:sz w:val="22"/>
          <w:szCs w:val="22"/>
        </w:rPr>
        <w:t xml:space="preserve">All matters of concern should be addressed via the school authorities (i.e. class teachers and/or members of the Senior Leadership Team). Parents should not confront alleged offenders directly – whether they are other pupils or their parents. </w:t>
      </w:r>
    </w:p>
    <w:p w:rsidR="004B5B84" w:rsidRPr="00F7776E" w:rsidRDefault="004B5B84" w:rsidP="004B5B84">
      <w:pPr>
        <w:spacing w:line="225" w:lineRule="auto"/>
        <w:jc w:val="both"/>
        <w:rPr>
          <w:rFonts w:asciiTheme="minorHAnsi" w:hAnsiTheme="minorHAnsi" w:cstheme="minorHAnsi"/>
          <w:sz w:val="22"/>
          <w:szCs w:val="22"/>
        </w:rPr>
      </w:pPr>
    </w:p>
    <w:p w:rsidR="0007163B" w:rsidRPr="00F7776E" w:rsidRDefault="00F26BF5" w:rsidP="004B5B84">
      <w:pPr>
        <w:spacing w:line="225" w:lineRule="auto"/>
        <w:jc w:val="both"/>
        <w:rPr>
          <w:rFonts w:asciiTheme="minorHAnsi" w:hAnsiTheme="minorHAnsi" w:cstheme="minorHAnsi"/>
          <w:sz w:val="22"/>
          <w:szCs w:val="22"/>
        </w:rPr>
      </w:pPr>
      <w:r>
        <w:rPr>
          <w:rFonts w:asciiTheme="minorHAnsi" w:hAnsiTheme="minorHAnsi" w:cstheme="minorHAnsi"/>
          <w:sz w:val="22"/>
          <w:szCs w:val="22"/>
        </w:rPr>
        <w:t>We also expect</w:t>
      </w:r>
      <w:r w:rsidR="004B5B84" w:rsidRPr="00F7776E">
        <w:rPr>
          <w:rFonts w:asciiTheme="minorHAnsi" w:hAnsiTheme="minorHAnsi" w:cstheme="minorHAnsi"/>
          <w:sz w:val="22"/>
          <w:szCs w:val="22"/>
        </w:rPr>
        <w:t xml:space="preserve"> parents to speak respectfully to staff. Parents are asked to adhere to the school rules and follow the correct complaints procedures. </w:t>
      </w:r>
    </w:p>
    <w:p w:rsidR="00F7776E" w:rsidRPr="00F7776E" w:rsidRDefault="00F7776E" w:rsidP="004B5B84">
      <w:pPr>
        <w:spacing w:line="225" w:lineRule="auto"/>
        <w:jc w:val="both"/>
        <w:rPr>
          <w:rFonts w:asciiTheme="minorHAnsi" w:hAnsiTheme="minorHAnsi" w:cstheme="minorHAnsi"/>
          <w:sz w:val="22"/>
          <w:szCs w:val="22"/>
        </w:rPr>
      </w:pPr>
    </w:p>
    <w:p w:rsidR="00F7776E" w:rsidRPr="00F7776E" w:rsidRDefault="00F7776E" w:rsidP="00F7776E">
      <w:pPr>
        <w:spacing w:line="225" w:lineRule="auto"/>
        <w:jc w:val="both"/>
        <w:rPr>
          <w:rFonts w:asciiTheme="minorHAnsi" w:hAnsiTheme="minorHAnsi" w:cstheme="minorHAnsi"/>
          <w:b/>
          <w:sz w:val="22"/>
          <w:szCs w:val="22"/>
          <w:u w:val="single"/>
        </w:rPr>
      </w:pPr>
      <w:r w:rsidRPr="00F7776E">
        <w:rPr>
          <w:rFonts w:asciiTheme="minorHAnsi" w:hAnsiTheme="minorHAnsi" w:cstheme="minorHAnsi"/>
          <w:b/>
          <w:sz w:val="22"/>
          <w:szCs w:val="22"/>
          <w:u w:val="single"/>
        </w:rPr>
        <w:t xml:space="preserve">After-school and lunchtime clubs </w:t>
      </w:r>
    </w:p>
    <w:p w:rsidR="00F7776E" w:rsidRPr="00F7776E" w:rsidRDefault="00F7776E" w:rsidP="00F7776E">
      <w:pPr>
        <w:spacing w:line="225" w:lineRule="auto"/>
        <w:jc w:val="both"/>
        <w:rPr>
          <w:rFonts w:asciiTheme="minorHAnsi" w:hAnsiTheme="minorHAnsi" w:cstheme="minorHAnsi"/>
          <w:sz w:val="22"/>
          <w:szCs w:val="22"/>
        </w:rPr>
      </w:pPr>
      <w:r w:rsidRPr="00F7776E">
        <w:rPr>
          <w:rFonts w:asciiTheme="minorHAnsi" w:hAnsiTheme="minorHAnsi" w:cstheme="minorHAnsi"/>
          <w:sz w:val="22"/>
          <w:szCs w:val="22"/>
        </w:rPr>
        <w:t xml:space="preserve">After-school and lunchtime clubs are organised by the school through the school office. The school uses providers who have the appropriate safeguarding documents. </w:t>
      </w:r>
    </w:p>
    <w:p w:rsidR="00F7776E" w:rsidRPr="00F7776E" w:rsidRDefault="00F7776E" w:rsidP="00F7776E">
      <w:pPr>
        <w:spacing w:line="225" w:lineRule="auto"/>
        <w:jc w:val="both"/>
        <w:rPr>
          <w:rFonts w:asciiTheme="minorHAnsi" w:hAnsiTheme="minorHAnsi" w:cstheme="minorHAnsi"/>
          <w:sz w:val="22"/>
          <w:szCs w:val="22"/>
        </w:rPr>
      </w:pPr>
    </w:p>
    <w:p w:rsidR="00F7776E" w:rsidRPr="00F7776E" w:rsidRDefault="00F7776E" w:rsidP="00F7776E">
      <w:pPr>
        <w:spacing w:line="225" w:lineRule="auto"/>
        <w:jc w:val="both"/>
        <w:rPr>
          <w:rFonts w:asciiTheme="minorHAnsi" w:hAnsiTheme="minorHAnsi" w:cstheme="minorHAnsi"/>
          <w:sz w:val="22"/>
          <w:szCs w:val="22"/>
        </w:rPr>
      </w:pPr>
      <w:r w:rsidRPr="00F7776E">
        <w:rPr>
          <w:rFonts w:asciiTheme="minorHAnsi" w:hAnsiTheme="minorHAnsi" w:cstheme="minorHAnsi"/>
          <w:sz w:val="22"/>
          <w:szCs w:val="22"/>
        </w:rPr>
        <w:t>Excellent behaviour, including listening and respecting adults and taking turns and respecting the rights of all participa</w:t>
      </w:r>
      <w:r w:rsidR="00F26BF5">
        <w:rPr>
          <w:rFonts w:asciiTheme="minorHAnsi" w:hAnsiTheme="minorHAnsi" w:cstheme="minorHAnsi"/>
          <w:sz w:val="22"/>
          <w:szCs w:val="22"/>
        </w:rPr>
        <w:t>nts, is expected in clubs and many of these clubs</w:t>
      </w:r>
      <w:r w:rsidRPr="00F7776E">
        <w:rPr>
          <w:rFonts w:asciiTheme="minorHAnsi" w:hAnsiTheme="minorHAnsi" w:cstheme="minorHAnsi"/>
          <w:sz w:val="22"/>
          <w:szCs w:val="22"/>
        </w:rPr>
        <w:t xml:space="preserve"> operate a ‘third warning and out’ policy. The child will be warned once and on the second warning, parents will be informed. The third warning will result in exclusion from the club</w:t>
      </w:r>
      <w:r w:rsidR="00F26BF5">
        <w:rPr>
          <w:rFonts w:asciiTheme="minorHAnsi" w:hAnsiTheme="minorHAnsi" w:cstheme="minorHAnsi"/>
          <w:sz w:val="22"/>
          <w:szCs w:val="22"/>
        </w:rPr>
        <w:t xml:space="preserve"> and this is handled by the club providers</w:t>
      </w:r>
      <w:r w:rsidRPr="00F7776E">
        <w:rPr>
          <w:rFonts w:asciiTheme="minorHAnsi" w:hAnsiTheme="minorHAnsi" w:cstheme="minorHAnsi"/>
          <w:sz w:val="22"/>
          <w:szCs w:val="22"/>
        </w:rPr>
        <w:t>.</w:t>
      </w:r>
    </w:p>
    <w:p w:rsidR="00F7776E" w:rsidRPr="00F7776E" w:rsidRDefault="00F7776E" w:rsidP="004B5B84">
      <w:pPr>
        <w:spacing w:line="225" w:lineRule="auto"/>
        <w:jc w:val="both"/>
        <w:rPr>
          <w:rFonts w:asciiTheme="minorHAnsi" w:hAnsiTheme="minorHAnsi" w:cstheme="minorHAnsi"/>
          <w:sz w:val="22"/>
          <w:szCs w:val="22"/>
        </w:rPr>
      </w:pPr>
    </w:p>
    <w:p w:rsidR="00F7776E" w:rsidRPr="00F7776E" w:rsidRDefault="00F7776E" w:rsidP="00F7776E">
      <w:pPr>
        <w:spacing w:line="225" w:lineRule="auto"/>
        <w:ind w:right="220"/>
        <w:jc w:val="both"/>
        <w:rPr>
          <w:rFonts w:asciiTheme="minorHAnsi" w:hAnsiTheme="minorHAnsi" w:cstheme="minorHAnsi"/>
          <w:b/>
          <w:sz w:val="22"/>
          <w:szCs w:val="22"/>
          <w:u w:val="single"/>
        </w:rPr>
      </w:pPr>
      <w:r>
        <w:rPr>
          <w:rFonts w:asciiTheme="minorHAnsi" w:hAnsiTheme="minorHAnsi" w:cstheme="minorHAnsi"/>
          <w:b/>
          <w:sz w:val="22"/>
          <w:szCs w:val="22"/>
          <w:u w:val="single"/>
        </w:rPr>
        <w:t>Incidents requiring restraint of a child</w:t>
      </w:r>
    </w:p>
    <w:p w:rsidR="0007163B" w:rsidRDefault="00F7776E" w:rsidP="00F7776E">
      <w:pPr>
        <w:spacing w:line="225" w:lineRule="auto"/>
        <w:ind w:right="220"/>
        <w:jc w:val="both"/>
        <w:rPr>
          <w:rFonts w:asciiTheme="minorHAnsi" w:hAnsiTheme="minorHAnsi" w:cstheme="minorHAnsi"/>
          <w:sz w:val="22"/>
          <w:szCs w:val="22"/>
        </w:rPr>
      </w:pPr>
      <w:r w:rsidRPr="00F7776E">
        <w:rPr>
          <w:rFonts w:asciiTheme="minorHAnsi" w:hAnsiTheme="minorHAnsi" w:cstheme="minorHAnsi"/>
          <w:sz w:val="22"/>
          <w:szCs w:val="22"/>
        </w:rPr>
        <w:t xml:space="preserve">There are many definitions of restraint. The most recent, from the DSCF 2010, states that Restraint is </w:t>
      </w:r>
      <w:r w:rsidRPr="00F7776E">
        <w:rPr>
          <w:rFonts w:asciiTheme="minorHAnsi" w:hAnsiTheme="minorHAnsi" w:cstheme="minorHAnsi"/>
          <w:i/>
          <w:sz w:val="22"/>
          <w:szCs w:val="22"/>
        </w:rPr>
        <w:t>‘Physically preventing a pupil from continuing what they are doing, usually after verbal commands have failed or likely to fail, this is used in extreme circumstances such as fighting’</w:t>
      </w:r>
      <w:r w:rsidRPr="00F7776E">
        <w:rPr>
          <w:rFonts w:asciiTheme="minorHAnsi" w:hAnsiTheme="minorHAnsi" w:cstheme="minorHAnsi"/>
          <w:sz w:val="22"/>
          <w:szCs w:val="22"/>
        </w:rPr>
        <w:t xml:space="preserve">. The Department of Health defines restraint as </w:t>
      </w:r>
      <w:r w:rsidRPr="00F7776E">
        <w:rPr>
          <w:rFonts w:asciiTheme="minorHAnsi" w:hAnsiTheme="minorHAnsi" w:cstheme="minorHAnsi"/>
          <w:i/>
          <w:sz w:val="22"/>
          <w:szCs w:val="22"/>
        </w:rPr>
        <w:t>“the positive application of force with the intention of over-powering the child”.</w:t>
      </w:r>
      <w:r w:rsidRPr="00F7776E">
        <w:rPr>
          <w:rFonts w:asciiTheme="minorHAnsi" w:hAnsiTheme="minorHAnsi" w:cstheme="minorHAnsi"/>
          <w:sz w:val="22"/>
          <w:szCs w:val="22"/>
        </w:rPr>
        <w:t xml:space="preserve"> By definition, restraint is when force is applied, normally against resistance, without the person’s consent. The aim of any restraint technique therefore, must be to overpower the subject to restrict movement via immobilisation. This should only be carried out in circumstances </w:t>
      </w:r>
      <w:r w:rsidR="00F26BF5">
        <w:rPr>
          <w:rFonts w:asciiTheme="minorHAnsi" w:hAnsiTheme="minorHAnsi" w:cstheme="minorHAnsi"/>
          <w:sz w:val="22"/>
          <w:szCs w:val="22"/>
        </w:rPr>
        <w:t xml:space="preserve">that the child might cause harm to others or to the child themselves </w:t>
      </w:r>
      <w:r w:rsidRPr="00F7776E">
        <w:rPr>
          <w:rFonts w:asciiTheme="minorHAnsi" w:hAnsiTheme="minorHAnsi" w:cstheme="minorHAnsi"/>
          <w:sz w:val="22"/>
          <w:szCs w:val="22"/>
        </w:rPr>
        <w:t>and only by a member of staff who is certified to carry out the restraining</w:t>
      </w:r>
      <w:r w:rsidR="00F26BF5">
        <w:rPr>
          <w:rFonts w:asciiTheme="minorHAnsi" w:hAnsiTheme="minorHAnsi" w:cstheme="minorHAnsi"/>
          <w:sz w:val="22"/>
          <w:szCs w:val="22"/>
        </w:rPr>
        <w:t xml:space="preserve">.  It is a very rare occurrence for us to need to use restraint but we are ready to do so if necessary. </w:t>
      </w:r>
    </w:p>
    <w:p w:rsidR="00F7776E" w:rsidRPr="00F7776E" w:rsidRDefault="00F7776E" w:rsidP="00F7776E">
      <w:pPr>
        <w:spacing w:line="225" w:lineRule="auto"/>
        <w:ind w:right="220"/>
        <w:jc w:val="both"/>
        <w:rPr>
          <w:rFonts w:asciiTheme="minorHAnsi" w:hAnsiTheme="minorHAnsi" w:cstheme="minorHAnsi"/>
          <w:sz w:val="22"/>
          <w:szCs w:val="22"/>
        </w:rPr>
      </w:pPr>
    </w:p>
    <w:p w:rsidR="00F7776E" w:rsidRPr="00F7776E" w:rsidRDefault="00F7776E" w:rsidP="00F7776E">
      <w:pPr>
        <w:spacing w:line="218" w:lineRule="auto"/>
        <w:jc w:val="both"/>
        <w:rPr>
          <w:rFonts w:asciiTheme="minorHAnsi" w:hAnsiTheme="minorHAnsi" w:cstheme="minorHAnsi"/>
          <w:b/>
          <w:sz w:val="22"/>
          <w:szCs w:val="22"/>
          <w:u w:val="single"/>
        </w:rPr>
      </w:pPr>
      <w:r w:rsidRPr="00F7776E">
        <w:rPr>
          <w:rFonts w:asciiTheme="minorHAnsi" w:hAnsiTheme="minorHAnsi" w:cstheme="minorHAnsi"/>
          <w:b/>
          <w:sz w:val="22"/>
          <w:szCs w:val="22"/>
          <w:u w:val="single"/>
        </w:rPr>
        <w:t xml:space="preserve">Fixed-term and permanent exclusions </w:t>
      </w:r>
    </w:p>
    <w:p w:rsidR="00F7776E" w:rsidRPr="00F7776E" w:rsidRDefault="00F7776E" w:rsidP="00F7776E">
      <w:pPr>
        <w:spacing w:line="218" w:lineRule="auto"/>
        <w:jc w:val="both"/>
        <w:rPr>
          <w:rFonts w:asciiTheme="minorHAnsi" w:hAnsiTheme="minorHAnsi" w:cstheme="minorHAnsi"/>
          <w:sz w:val="22"/>
          <w:szCs w:val="22"/>
        </w:rPr>
      </w:pPr>
    </w:p>
    <w:p w:rsidR="00F7776E" w:rsidRPr="00F7776E" w:rsidRDefault="00F7776E" w:rsidP="00F7776E">
      <w:pPr>
        <w:spacing w:line="218" w:lineRule="auto"/>
        <w:jc w:val="both"/>
        <w:rPr>
          <w:rFonts w:asciiTheme="minorHAnsi" w:hAnsiTheme="minorHAnsi" w:cstheme="minorHAnsi"/>
          <w:sz w:val="22"/>
          <w:szCs w:val="22"/>
        </w:rPr>
      </w:pPr>
      <w:r w:rsidRPr="00F7776E">
        <w:rPr>
          <w:rFonts w:asciiTheme="minorHAnsi" w:hAnsiTheme="minorHAnsi" w:cstheme="minorHAnsi"/>
          <w:sz w:val="22"/>
          <w:szCs w:val="22"/>
        </w:rPr>
        <w:t xml:space="preserve">Only the Headteacher (or the acting </w:t>
      </w:r>
      <w:proofErr w:type="spellStart"/>
      <w:r w:rsidRPr="00F7776E">
        <w:rPr>
          <w:rFonts w:asciiTheme="minorHAnsi" w:hAnsiTheme="minorHAnsi" w:cstheme="minorHAnsi"/>
          <w:sz w:val="22"/>
          <w:szCs w:val="22"/>
        </w:rPr>
        <w:t>Headteacher</w:t>
      </w:r>
      <w:proofErr w:type="spellEnd"/>
      <w:r w:rsidRPr="00F7776E">
        <w:rPr>
          <w:rFonts w:asciiTheme="minorHAnsi" w:hAnsiTheme="minorHAnsi" w:cstheme="minorHAnsi"/>
          <w:sz w:val="22"/>
          <w:szCs w:val="22"/>
        </w:rPr>
        <w:t xml:space="preserve">) has the </w:t>
      </w:r>
      <w:r>
        <w:rPr>
          <w:rFonts w:asciiTheme="minorHAnsi" w:hAnsiTheme="minorHAnsi" w:cstheme="minorHAnsi"/>
          <w:sz w:val="22"/>
          <w:szCs w:val="22"/>
        </w:rPr>
        <w:t>authori</w:t>
      </w:r>
      <w:r w:rsidR="00FA6080">
        <w:rPr>
          <w:rFonts w:asciiTheme="minorHAnsi" w:hAnsiTheme="minorHAnsi" w:cstheme="minorHAnsi"/>
          <w:sz w:val="22"/>
          <w:szCs w:val="22"/>
        </w:rPr>
        <w:t>t</w:t>
      </w:r>
      <w:r>
        <w:rPr>
          <w:rFonts w:asciiTheme="minorHAnsi" w:hAnsiTheme="minorHAnsi" w:cstheme="minorHAnsi"/>
          <w:sz w:val="22"/>
          <w:szCs w:val="22"/>
        </w:rPr>
        <w:t>y</w:t>
      </w:r>
      <w:r w:rsidRPr="00F7776E">
        <w:rPr>
          <w:rFonts w:asciiTheme="minorHAnsi" w:hAnsiTheme="minorHAnsi" w:cstheme="minorHAnsi"/>
          <w:sz w:val="22"/>
          <w:szCs w:val="22"/>
        </w:rPr>
        <w:t xml:space="preserve"> to exclude a child from school. The Headteacher may exclude a pupil for one or more fixed periods of up to 45 days in any one school year. The Headteacher may also exclude a pupil permanently. It is also possible for the Headteacher to convert a fixed-term exclusion into a permanent exclusion, if the circumstances warrant this. </w:t>
      </w:r>
    </w:p>
    <w:p w:rsidR="00F7776E" w:rsidRPr="00F7776E" w:rsidRDefault="00F7776E" w:rsidP="00F7776E">
      <w:pPr>
        <w:spacing w:line="218" w:lineRule="auto"/>
        <w:jc w:val="both"/>
        <w:rPr>
          <w:rFonts w:asciiTheme="minorHAnsi" w:hAnsiTheme="minorHAnsi" w:cstheme="minorHAnsi"/>
          <w:sz w:val="22"/>
          <w:szCs w:val="22"/>
        </w:rPr>
      </w:pPr>
    </w:p>
    <w:p w:rsidR="00F7776E" w:rsidRPr="00F7776E" w:rsidRDefault="00F7776E" w:rsidP="00F7776E">
      <w:pPr>
        <w:spacing w:line="218" w:lineRule="auto"/>
        <w:jc w:val="both"/>
        <w:rPr>
          <w:rFonts w:asciiTheme="minorHAnsi" w:hAnsiTheme="minorHAnsi" w:cstheme="minorHAnsi"/>
          <w:sz w:val="22"/>
          <w:szCs w:val="22"/>
        </w:rPr>
      </w:pPr>
      <w:r w:rsidRPr="00F7776E">
        <w:rPr>
          <w:rFonts w:asciiTheme="minorHAnsi" w:hAnsiTheme="minorHAnsi" w:cstheme="minorHAnsi"/>
          <w:sz w:val="22"/>
          <w:szCs w:val="22"/>
        </w:rPr>
        <w:t xml:space="preserve">If the Headteacher excludes a child, s/he informs the parents immediately, giving reasons for the exclusion. At the same time, the Headteacher makes it clear to the parents that they can make representations against the decision to the local governing body. The school informs the parents how to do so. </w:t>
      </w:r>
    </w:p>
    <w:p w:rsidR="00F7776E" w:rsidRPr="00F7776E" w:rsidRDefault="00F7776E" w:rsidP="00F7776E">
      <w:pPr>
        <w:spacing w:line="218" w:lineRule="auto"/>
        <w:jc w:val="both"/>
        <w:rPr>
          <w:rFonts w:asciiTheme="minorHAnsi" w:hAnsiTheme="minorHAnsi" w:cstheme="minorHAnsi"/>
          <w:sz w:val="22"/>
          <w:szCs w:val="22"/>
        </w:rPr>
      </w:pPr>
    </w:p>
    <w:p w:rsidR="00F7776E" w:rsidRPr="00F7776E" w:rsidRDefault="00F7776E" w:rsidP="00F7776E">
      <w:pPr>
        <w:spacing w:line="218" w:lineRule="auto"/>
        <w:jc w:val="both"/>
        <w:rPr>
          <w:rFonts w:asciiTheme="minorHAnsi" w:hAnsiTheme="minorHAnsi" w:cstheme="minorHAnsi"/>
          <w:sz w:val="22"/>
          <w:szCs w:val="22"/>
        </w:rPr>
      </w:pPr>
      <w:r w:rsidRPr="00F7776E">
        <w:rPr>
          <w:rFonts w:asciiTheme="minorHAnsi" w:hAnsiTheme="minorHAnsi" w:cstheme="minorHAnsi"/>
          <w:sz w:val="22"/>
          <w:szCs w:val="22"/>
        </w:rPr>
        <w:lastRenderedPageBreak/>
        <w:t xml:space="preserve">The Headteacher informs JCAT and the Local Authority (LA), as well as the local governing body about any permanent exclusion, and about any fixed-term exclusions beyond five days in any one term. The local governing body itself cannot either exclude a child or extend the exclusion period made by the Headteacher. </w:t>
      </w:r>
    </w:p>
    <w:p w:rsidR="00F7776E" w:rsidRPr="00F7776E" w:rsidRDefault="00F7776E" w:rsidP="00F7776E">
      <w:pPr>
        <w:spacing w:line="218" w:lineRule="auto"/>
        <w:jc w:val="both"/>
        <w:rPr>
          <w:rFonts w:asciiTheme="minorHAnsi" w:hAnsiTheme="minorHAnsi" w:cstheme="minorHAnsi"/>
          <w:sz w:val="22"/>
          <w:szCs w:val="22"/>
        </w:rPr>
      </w:pPr>
    </w:p>
    <w:p w:rsidR="00F7776E" w:rsidRDefault="00F7776E" w:rsidP="00F7776E">
      <w:pPr>
        <w:spacing w:line="218" w:lineRule="auto"/>
        <w:jc w:val="both"/>
        <w:rPr>
          <w:rFonts w:asciiTheme="minorHAnsi" w:hAnsiTheme="minorHAnsi" w:cstheme="minorHAnsi"/>
          <w:sz w:val="22"/>
          <w:szCs w:val="22"/>
        </w:rPr>
      </w:pPr>
      <w:r w:rsidRPr="00F7776E">
        <w:rPr>
          <w:rFonts w:asciiTheme="minorHAnsi" w:hAnsiTheme="minorHAnsi" w:cstheme="minorHAnsi"/>
          <w:sz w:val="22"/>
          <w:szCs w:val="22"/>
        </w:rPr>
        <w:t>Where the parents fail in their representations to the local governing body, they may appeal to the LA.</w:t>
      </w:r>
    </w:p>
    <w:p w:rsidR="00F7776E" w:rsidRPr="00F7776E" w:rsidRDefault="00F7776E" w:rsidP="00F7776E">
      <w:pPr>
        <w:spacing w:line="218" w:lineRule="auto"/>
        <w:jc w:val="both"/>
        <w:rPr>
          <w:rFonts w:asciiTheme="minorHAnsi" w:hAnsiTheme="minorHAnsi" w:cstheme="minorHAnsi"/>
          <w:sz w:val="22"/>
          <w:szCs w:val="22"/>
        </w:rPr>
      </w:pPr>
    </w:p>
    <w:p w:rsidR="0007163B" w:rsidRPr="00F7776E" w:rsidRDefault="0007163B" w:rsidP="00E70038">
      <w:pPr>
        <w:spacing w:line="225" w:lineRule="auto"/>
        <w:ind w:right="220"/>
        <w:jc w:val="both"/>
        <w:rPr>
          <w:rFonts w:asciiTheme="minorHAnsi" w:hAnsiTheme="minorHAnsi" w:cstheme="minorHAnsi"/>
          <w:b/>
          <w:sz w:val="22"/>
          <w:szCs w:val="22"/>
          <w:u w:val="single"/>
        </w:rPr>
      </w:pPr>
      <w:r w:rsidRPr="00F7776E">
        <w:rPr>
          <w:rFonts w:asciiTheme="minorHAnsi" w:hAnsiTheme="minorHAnsi" w:cstheme="minorHAnsi"/>
          <w:b/>
          <w:sz w:val="22"/>
          <w:szCs w:val="22"/>
          <w:u w:val="single"/>
        </w:rPr>
        <w:t>Conclusion</w:t>
      </w:r>
    </w:p>
    <w:p w:rsidR="0007163B" w:rsidRPr="00F7776E" w:rsidRDefault="0007163B" w:rsidP="00E70038">
      <w:pPr>
        <w:spacing w:line="225" w:lineRule="auto"/>
        <w:ind w:right="220"/>
        <w:jc w:val="both"/>
        <w:rPr>
          <w:rFonts w:asciiTheme="minorHAnsi" w:hAnsiTheme="minorHAnsi" w:cstheme="minorHAnsi"/>
          <w:b/>
          <w:sz w:val="22"/>
          <w:szCs w:val="22"/>
          <w:u w:val="single"/>
        </w:rPr>
      </w:pPr>
    </w:p>
    <w:p w:rsidR="0007163B" w:rsidRPr="00F7776E" w:rsidRDefault="0007163B" w:rsidP="00E70038">
      <w:pPr>
        <w:spacing w:line="225" w:lineRule="auto"/>
        <w:ind w:right="220"/>
        <w:jc w:val="both"/>
        <w:rPr>
          <w:rFonts w:asciiTheme="minorHAnsi" w:hAnsiTheme="minorHAnsi" w:cstheme="minorHAnsi"/>
          <w:sz w:val="22"/>
          <w:szCs w:val="22"/>
        </w:rPr>
      </w:pPr>
      <w:r w:rsidRPr="00F7776E">
        <w:rPr>
          <w:rFonts w:asciiTheme="minorHAnsi" w:hAnsiTheme="minorHAnsi" w:cstheme="minorHAnsi"/>
          <w:sz w:val="22"/>
          <w:szCs w:val="22"/>
        </w:rPr>
        <w:t xml:space="preserve">By implementing the 1,2,3 Magic approach alongside Class Dojo, Sacks Morasha Jewish Primary School aims to create a safe, supportive and positive learning environment for all our students. We believe that clear expectations, consequences and positive reinforcement will help students develop the skills they needs to success academically and socially. </w:t>
      </w:r>
    </w:p>
    <w:p w:rsidR="004268B4" w:rsidRPr="00F7776E" w:rsidRDefault="004268B4" w:rsidP="004472FB">
      <w:pPr>
        <w:spacing w:line="225" w:lineRule="auto"/>
        <w:jc w:val="both"/>
        <w:rPr>
          <w:rFonts w:asciiTheme="minorHAnsi" w:hAnsiTheme="minorHAnsi" w:cstheme="minorHAnsi"/>
          <w:sz w:val="22"/>
          <w:szCs w:val="22"/>
        </w:rPr>
      </w:pPr>
    </w:p>
    <w:p w:rsidR="000C6B23" w:rsidRPr="00F7776E" w:rsidRDefault="000C6B23" w:rsidP="000C6B23">
      <w:pPr>
        <w:jc w:val="both"/>
        <w:rPr>
          <w:rFonts w:asciiTheme="minorHAnsi" w:hAnsiTheme="minorHAnsi" w:cstheme="minorHAnsi"/>
          <w:b/>
          <w:sz w:val="22"/>
          <w:szCs w:val="22"/>
        </w:rPr>
      </w:pPr>
      <w:r w:rsidRPr="00F7776E">
        <w:rPr>
          <w:rFonts w:asciiTheme="minorHAnsi" w:hAnsiTheme="minorHAnsi" w:cstheme="minorHAnsi"/>
          <w:b/>
          <w:sz w:val="22"/>
          <w:szCs w:val="22"/>
        </w:rPr>
        <w:t>SIGNED: ______________________ (HEADTEACHER)</w:t>
      </w:r>
    </w:p>
    <w:p w:rsidR="000C6B23" w:rsidRPr="00F7776E" w:rsidRDefault="000C6B23" w:rsidP="000C6B23">
      <w:pPr>
        <w:jc w:val="both"/>
        <w:rPr>
          <w:rFonts w:asciiTheme="minorHAnsi" w:hAnsiTheme="minorHAnsi" w:cstheme="minorHAnsi"/>
          <w:b/>
          <w:sz w:val="22"/>
          <w:szCs w:val="22"/>
        </w:rPr>
      </w:pPr>
      <w:r w:rsidRPr="00F7776E">
        <w:rPr>
          <w:rFonts w:asciiTheme="minorHAnsi" w:hAnsiTheme="minorHAnsi" w:cstheme="minorHAnsi"/>
          <w:b/>
          <w:sz w:val="22"/>
          <w:szCs w:val="22"/>
        </w:rPr>
        <w:t xml:space="preserve">SIGNED: ______________________ (CHAIR OF GOVERNORS) </w:t>
      </w:r>
    </w:p>
    <w:p w:rsidR="000C6B23" w:rsidRPr="00F7776E" w:rsidRDefault="000C6B23" w:rsidP="000C6B23">
      <w:pPr>
        <w:jc w:val="both"/>
        <w:rPr>
          <w:rFonts w:asciiTheme="minorHAnsi" w:hAnsiTheme="minorHAnsi" w:cstheme="minorHAnsi"/>
          <w:b/>
          <w:sz w:val="22"/>
          <w:szCs w:val="22"/>
        </w:rPr>
      </w:pPr>
    </w:p>
    <w:p w:rsidR="009F1952" w:rsidRDefault="000C6B23" w:rsidP="000C6B23">
      <w:pPr>
        <w:jc w:val="both"/>
        <w:rPr>
          <w:rFonts w:asciiTheme="minorHAnsi" w:hAnsiTheme="minorHAnsi" w:cstheme="minorHAnsi"/>
          <w:b/>
          <w:sz w:val="22"/>
          <w:szCs w:val="22"/>
        </w:rPr>
      </w:pPr>
      <w:r w:rsidRPr="00F7776E">
        <w:rPr>
          <w:rFonts w:asciiTheme="minorHAnsi" w:hAnsiTheme="minorHAnsi" w:cstheme="minorHAnsi"/>
          <w:b/>
          <w:sz w:val="22"/>
          <w:szCs w:val="22"/>
        </w:rPr>
        <w:t xml:space="preserve">DATE: </w:t>
      </w:r>
      <w:r w:rsidR="0007163B" w:rsidRPr="00F7776E">
        <w:rPr>
          <w:rFonts w:asciiTheme="minorHAnsi" w:hAnsiTheme="minorHAnsi" w:cstheme="minorHAnsi"/>
          <w:b/>
          <w:sz w:val="22"/>
          <w:szCs w:val="22"/>
        </w:rPr>
        <w:t>March 2023</w:t>
      </w:r>
    </w:p>
    <w:p w:rsidR="009F1952" w:rsidRPr="009F1952" w:rsidRDefault="009F1952" w:rsidP="009F1952">
      <w:pPr>
        <w:rPr>
          <w:rFonts w:asciiTheme="minorHAnsi" w:hAnsiTheme="minorHAnsi" w:cstheme="minorHAnsi"/>
          <w:sz w:val="22"/>
          <w:szCs w:val="22"/>
        </w:rPr>
      </w:pPr>
    </w:p>
    <w:p w:rsidR="009F1952" w:rsidRPr="009F1952" w:rsidRDefault="009F1952" w:rsidP="009F1952">
      <w:pPr>
        <w:rPr>
          <w:rFonts w:asciiTheme="minorHAnsi" w:hAnsiTheme="minorHAnsi" w:cstheme="minorHAnsi"/>
          <w:sz w:val="22"/>
          <w:szCs w:val="22"/>
        </w:rPr>
      </w:pPr>
    </w:p>
    <w:p w:rsidR="009F1952" w:rsidRPr="009F1952" w:rsidRDefault="009F1952" w:rsidP="009F1952">
      <w:pPr>
        <w:rPr>
          <w:rFonts w:asciiTheme="minorHAnsi" w:hAnsiTheme="minorHAnsi" w:cstheme="minorHAnsi"/>
          <w:sz w:val="22"/>
          <w:szCs w:val="22"/>
        </w:rPr>
      </w:pPr>
    </w:p>
    <w:p w:rsidR="009F1952" w:rsidRPr="009F1952" w:rsidRDefault="009F1952" w:rsidP="009F1952">
      <w:pPr>
        <w:rPr>
          <w:rFonts w:asciiTheme="minorHAnsi" w:hAnsiTheme="minorHAnsi" w:cstheme="minorHAnsi"/>
          <w:sz w:val="22"/>
          <w:szCs w:val="22"/>
        </w:rPr>
      </w:pPr>
    </w:p>
    <w:p w:rsidR="009F1952" w:rsidRDefault="009F1952" w:rsidP="009F1952">
      <w:pPr>
        <w:rPr>
          <w:rFonts w:asciiTheme="minorHAnsi" w:hAnsiTheme="minorHAnsi" w:cstheme="minorHAnsi"/>
          <w:sz w:val="22"/>
          <w:szCs w:val="22"/>
        </w:rPr>
      </w:pPr>
    </w:p>
    <w:p w:rsidR="000C6B23" w:rsidRDefault="009F1952" w:rsidP="009F1952">
      <w:pPr>
        <w:tabs>
          <w:tab w:val="left" w:pos="1795"/>
        </w:tabs>
        <w:rPr>
          <w:rFonts w:asciiTheme="minorHAnsi" w:hAnsiTheme="minorHAnsi" w:cstheme="minorHAnsi"/>
          <w:sz w:val="22"/>
          <w:szCs w:val="22"/>
        </w:rPr>
      </w:pPr>
      <w:r>
        <w:rPr>
          <w:rFonts w:asciiTheme="minorHAnsi" w:hAnsiTheme="minorHAnsi" w:cstheme="minorHAnsi"/>
          <w:sz w:val="22"/>
          <w:szCs w:val="22"/>
        </w:rPr>
        <w:tab/>
      </w:r>
    </w:p>
    <w:p w:rsidR="009F1952" w:rsidRDefault="009F1952" w:rsidP="009F1952">
      <w:pPr>
        <w:tabs>
          <w:tab w:val="left" w:pos="1795"/>
        </w:tabs>
        <w:rPr>
          <w:rFonts w:asciiTheme="minorHAnsi" w:hAnsiTheme="minorHAnsi" w:cstheme="minorHAnsi"/>
          <w:sz w:val="22"/>
          <w:szCs w:val="22"/>
        </w:rPr>
      </w:pPr>
    </w:p>
    <w:p w:rsidR="009F1952" w:rsidRDefault="009F1952">
      <w:pPr>
        <w:rPr>
          <w:rFonts w:asciiTheme="minorHAnsi" w:hAnsiTheme="minorHAnsi" w:cstheme="minorHAnsi"/>
          <w:sz w:val="22"/>
          <w:szCs w:val="22"/>
        </w:rPr>
      </w:pPr>
      <w:r>
        <w:rPr>
          <w:rFonts w:asciiTheme="minorHAnsi" w:hAnsiTheme="minorHAnsi" w:cstheme="minorHAnsi"/>
          <w:sz w:val="22"/>
          <w:szCs w:val="22"/>
        </w:rPr>
        <w:br w:type="page"/>
      </w:r>
    </w:p>
    <w:p w:rsidR="009F1952" w:rsidRDefault="009F1952" w:rsidP="009F1952">
      <w:pPr>
        <w:jc w:val="center"/>
        <w:rPr>
          <w:rFonts w:asciiTheme="majorHAnsi" w:hAnsiTheme="majorHAnsi" w:cstheme="majorHAnsi"/>
          <w:sz w:val="32"/>
        </w:rPr>
      </w:pPr>
      <w:r>
        <w:rPr>
          <w:noProof/>
          <w:lang w:eastAsia="en-GB"/>
        </w:rPr>
        <w:lastRenderedPageBreak/>
        <w:drawing>
          <wp:anchor distT="0" distB="0" distL="114300" distR="114300" simplePos="0" relativeHeight="251664384" behindDoc="1" locked="0" layoutInCell="1" allowOverlap="1" wp14:anchorId="6B55AB38" wp14:editId="509667AC">
            <wp:simplePos x="0" y="0"/>
            <wp:positionH relativeFrom="column">
              <wp:posOffset>-129654</wp:posOffset>
            </wp:positionH>
            <wp:positionV relativeFrom="paragraph">
              <wp:posOffset>-62988</wp:posOffset>
            </wp:positionV>
            <wp:extent cx="1971675" cy="6997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1675" cy="699770"/>
                    </a:xfrm>
                    <a:prstGeom prst="rect">
                      <a:avLst/>
                    </a:prstGeom>
                  </pic:spPr>
                </pic:pic>
              </a:graphicData>
            </a:graphic>
            <wp14:sizeRelH relativeFrom="page">
              <wp14:pctWidth>0</wp14:pctWidth>
            </wp14:sizeRelH>
            <wp14:sizeRelV relativeFrom="page">
              <wp14:pctHeight>0</wp14:pctHeight>
            </wp14:sizeRelV>
          </wp:anchor>
        </w:drawing>
      </w:r>
    </w:p>
    <w:p w:rsidR="009F1952" w:rsidRPr="009F1952" w:rsidRDefault="009F1952" w:rsidP="009F1952">
      <w:pPr>
        <w:jc w:val="center"/>
        <w:rPr>
          <w:rFonts w:asciiTheme="majorHAnsi" w:hAnsiTheme="majorHAnsi" w:cstheme="majorHAnsi"/>
          <w:b/>
          <w:sz w:val="32"/>
        </w:rPr>
      </w:pPr>
      <w:r w:rsidRPr="009F1952">
        <w:rPr>
          <w:rFonts w:asciiTheme="majorHAnsi" w:hAnsiTheme="majorHAnsi" w:cstheme="majorHAnsi"/>
          <w:b/>
          <w:sz w:val="32"/>
        </w:rPr>
        <w:t>Appendix A</w:t>
      </w:r>
    </w:p>
    <w:p w:rsidR="009F1952" w:rsidRDefault="009F1952" w:rsidP="009F1952">
      <w:pPr>
        <w:jc w:val="center"/>
        <w:rPr>
          <w:rFonts w:asciiTheme="majorHAnsi" w:hAnsiTheme="majorHAnsi" w:cstheme="majorHAnsi"/>
          <w:sz w:val="32"/>
        </w:rPr>
      </w:pPr>
    </w:p>
    <w:p w:rsidR="009F1952" w:rsidRPr="00772764" w:rsidRDefault="009F1952" w:rsidP="009F1952">
      <w:pPr>
        <w:jc w:val="center"/>
        <w:rPr>
          <w:rFonts w:asciiTheme="majorHAnsi" w:hAnsiTheme="majorHAnsi" w:cstheme="majorHAnsi"/>
          <w:sz w:val="22"/>
        </w:rPr>
      </w:pPr>
      <w:r w:rsidRPr="00772764">
        <w:rPr>
          <w:rFonts w:asciiTheme="majorHAnsi" w:hAnsiTheme="majorHAnsi" w:cstheme="majorHAnsi"/>
          <w:sz w:val="32"/>
        </w:rPr>
        <w:t>1-2-3 Magic Parent Information Sheet</w:t>
      </w:r>
    </w:p>
    <w:p w:rsidR="009F1952" w:rsidRPr="00BA12B6" w:rsidRDefault="009F1952" w:rsidP="009F1952">
      <w:pPr>
        <w:rPr>
          <w:rFonts w:asciiTheme="majorHAnsi" w:hAnsiTheme="majorHAnsi" w:cstheme="majorHAnsi"/>
        </w:rPr>
      </w:pPr>
    </w:p>
    <w:p w:rsidR="009F1952" w:rsidRPr="00772764" w:rsidRDefault="009F1952" w:rsidP="009F1952">
      <w:pPr>
        <w:rPr>
          <w:rFonts w:asciiTheme="majorHAnsi" w:hAnsiTheme="majorHAnsi" w:cstheme="majorHAnsi"/>
        </w:rPr>
      </w:pPr>
      <w:r w:rsidRPr="00772764">
        <w:rPr>
          <w:rFonts w:asciiTheme="majorHAnsi" w:hAnsiTheme="majorHAnsi" w:cstheme="majorHAnsi"/>
        </w:rPr>
        <w:t xml:space="preserve">The program, </w:t>
      </w:r>
      <w:r w:rsidRPr="00772764">
        <w:rPr>
          <w:rFonts w:asciiTheme="majorHAnsi" w:hAnsiTheme="majorHAnsi" w:cstheme="majorHAnsi"/>
          <w:b/>
        </w:rPr>
        <w:t>1-2-3 Magic</w:t>
      </w:r>
      <w:r w:rsidRPr="00772764">
        <w:rPr>
          <w:rFonts w:asciiTheme="majorHAnsi" w:hAnsiTheme="majorHAnsi" w:cstheme="majorHAnsi"/>
        </w:rPr>
        <w:t xml:space="preserve"> was created by Thomas Phelan Ph.D. and experienced teacher Sarah Jane </w:t>
      </w:r>
      <w:proofErr w:type="spellStart"/>
      <w:r w:rsidRPr="00772764">
        <w:rPr>
          <w:rFonts w:asciiTheme="majorHAnsi" w:hAnsiTheme="majorHAnsi" w:cstheme="majorHAnsi"/>
        </w:rPr>
        <w:t>Schonou</w:t>
      </w:r>
      <w:proofErr w:type="spellEnd"/>
      <w:r w:rsidRPr="00772764">
        <w:rPr>
          <w:rFonts w:asciiTheme="majorHAnsi" w:hAnsiTheme="majorHAnsi" w:cstheme="majorHAnsi"/>
        </w:rPr>
        <w:t>.  The program revolves around two types of behaviours, “start” behaviours and “stop” behaviours.  The “start” behaviours describe behaviours teachers/staff would like a student to “start”, such as cleaning up their area, completing work, remaining on task and behaviours that follow our “SMART values”.   The “stop” behaviours include actions we want the child to discontinue.  Some of these behaviours may include poor attitude, answering back, talking excessively or being disrespectful.</w:t>
      </w:r>
    </w:p>
    <w:p w:rsidR="009F1952" w:rsidRPr="00772764" w:rsidRDefault="009F1952" w:rsidP="009F1952">
      <w:pPr>
        <w:rPr>
          <w:rFonts w:asciiTheme="majorHAnsi" w:hAnsiTheme="majorHAnsi" w:cstheme="majorHAnsi"/>
        </w:rPr>
      </w:pPr>
    </w:p>
    <w:p w:rsidR="009F1952" w:rsidRPr="00772764" w:rsidRDefault="009F1952" w:rsidP="009F1952">
      <w:pPr>
        <w:rPr>
          <w:rFonts w:asciiTheme="majorHAnsi" w:hAnsiTheme="majorHAnsi" w:cstheme="majorHAnsi"/>
        </w:rPr>
      </w:pPr>
      <w:r w:rsidRPr="00772764">
        <w:rPr>
          <w:rFonts w:asciiTheme="majorHAnsi" w:hAnsiTheme="majorHAnsi" w:cstheme="majorHAnsi"/>
        </w:rPr>
        <w:t xml:space="preserve">To address “start” behaviours, we will continue to use other positive rewards and strategies that have been implemented in the past.  For example, SMART awards, Dojo points, </w:t>
      </w:r>
      <w:proofErr w:type="spellStart"/>
      <w:r w:rsidRPr="00772764">
        <w:rPr>
          <w:rFonts w:asciiTheme="majorHAnsi" w:hAnsiTheme="majorHAnsi" w:cstheme="majorHAnsi"/>
        </w:rPr>
        <w:t>Headteacher’s</w:t>
      </w:r>
      <w:proofErr w:type="spellEnd"/>
      <w:r w:rsidRPr="00772764">
        <w:rPr>
          <w:rFonts w:asciiTheme="majorHAnsi" w:hAnsiTheme="majorHAnsi" w:cstheme="majorHAnsi"/>
        </w:rPr>
        <w:t xml:space="preserve"> Golden Book, verbal praise, positive reinforcement etc.</w:t>
      </w:r>
    </w:p>
    <w:p w:rsidR="009F1952" w:rsidRPr="00772764" w:rsidRDefault="009F1952" w:rsidP="009F1952">
      <w:pPr>
        <w:rPr>
          <w:rFonts w:asciiTheme="majorHAnsi" w:hAnsiTheme="majorHAnsi" w:cstheme="majorHAnsi"/>
        </w:rPr>
      </w:pPr>
    </w:p>
    <w:p w:rsidR="009F1952" w:rsidRPr="00772764" w:rsidRDefault="009F1952" w:rsidP="009F1952">
      <w:pPr>
        <w:rPr>
          <w:rFonts w:asciiTheme="majorHAnsi" w:hAnsiTheme="majorHAnsi" w:cstheme="majorHAnsi"/>
        </w:rPr>
      </w:pPr>
      <w:r w:rsidRPr="00772764">
        <w:rPr>
          <w:rFonts w:asciiTheme="majorHAnsi" w:hAnsiTheme="majorHAnsi" w:cstheme="majorHAnsi"/>
        </w:rPr>
        <w:t xml:space="preserve">To address “stop” behaviours, teachers will use the “counting” method 1-2-3 Magic.   The key to this method is the “no-talking, no-emotion” rule.  If a child displays a “stop” behaviour, the teacher will begin to count starting at 1, pausing and giving the child time to adjust his or her behaviour, before the teacher says the next number.  This acts as a clear warning and gives the child the opportunity to ‘stop’ what they were doing wrong.  If the teacher gets to 3, the child then takes a brief “Take 5” in a designated area in the classroom or just outside the room.  During the countdown, there is no discussion or conversation between the student and teacher.  This eliminates power struggles and disruption to the instructional time and learning.  </w:t>
      </w:r>
    </w:p>
    <w:p w:rsidR="009F1952" w:rsidRPr="00772764" w:rsidRDefault="009F1952" w:rsidP="009F1952">
      <w:pPr>
        <w:rPr>
          <w:rFonts w:asciiTheme="majorHAnsi" w:hAnsiTheme="majorHAnsi" w:cstheme="majorHAnsi"/>
        </w:rPr>
      </w:pPr>
    </w:p>
    <w:p w:rsidR="009F1952" w:rsidRPr="00772764" w:rsidRDefault="009F1952" w:rsidP="009F1952">
      <w:pPr>
        <w:rPr>
          <w:rFonts w:asciiTheme="majorHAnsi" w:hAnsiTheme="majorHAnsi" w:cstheme="majorHAnsi"/>
        </w:rPr>
      </w:pPr>
      <w:r w:rsidRPr="00772764">
        <w:rPr>
          <w:rFonts w:asciiTheme="majorHAnsi" w:hAnsiTheme="majorHAnsi" w:cstheme="majorHAnsi"/>
        </w:rPr>
        <w:t>While the student is “Taking 5” he or she is completing a Stop and Think Reflection (specific for KS2). The reflection forms will be collected by Mrs Barbanel and the child will lose 3 dojos.  If your child has to be sent to “Take 5” several times on a given day or week, they will be referred to a member of SLT or Mrs Barbanel and a call will be made home to discuss the next steps for the child.</w:t>
      </w:r>
    </w:p>
    <w:p w:rsidR="009F1952" w:rsidRPr="00772764" w:rsidRDefault="009F1952" w:rsidP="009F1952">
      <w:pPr>
        <w:rPr>
          <w:rFonts w:asciiTheme="majorHAnsi" w:hAnsiTheme="majorHAnsi" w:cstheme="majorHAnsi"/>
        </w:rPr>
      </w:pPr>
    </w:p>
    <w:p w:rsidR="009F1952" w:rsidRPr="00772764" w:rsidRDefault="009F1952" w:rsidP="009F1952">
      <w:pPr>
        <w:rPr>
          <w:rFonts w:asciiTheme="majorHAnsi" w:hAnsiTheme="majorHAnsi" w:cstheme="majorHAnsi"/>
        </w:rPr>
      </w:pPr>
      <w:r w:rsidRPr="00772764">
        <w:rPr>
          <w:rFonts w:asciiTheme="majorHAnsi" w:hAnsiTheme="majorHAnsi" w:cstheme="majorHAnsi"/>
        </w:rPr>
        <w:t xml:space="preserve">For more information, there are many websites that explain 1-2-3 Magic as well as </w:t>
      </w:r>
    </w:p>
    <w:p w:rsidR="009F1952" w:rsidRPr="00772764" w:rsidRDefault="009F1952" w:rsidP="009F1952">
      <w:pPr>
        <w:rPr>
          <w:rFonts w:asciiTheme="majorHAnsi" w:hAnsiTheme="majorHAnsi" w:cstheme="majorHAnsi"/>
        </w:rPr>
      </w:pPr>
      <w:r w:rsidRPr="00772764">
        <w:rPr>
          <w:rFonts w:asciiTheme="majorHAnsi" w:hAnsiTheme="majorHAnsi" w:cstheme="majorHAnsi"/>
        </w:rPr>
        <w:t xml:space="preserve">books if you are looking.  Also, there is a parent version that you may want to try at home </w:t>
      </w:r>
    </w:p>
    <w:p w:rsidR="009F1952" w:rsidRPr="00772764" w:rsidRDefault="009F1952" w:rsidP="009F1952">
      <w:pPr>
        <w:rPr>
          <w:rFonts w:asciiTheme="majorHAnsi" w:hAnsiTheme="majorHAnsi" w:cstheme="majorHAnsi"/>
        </w:rPr>
      </w:pPr>
      <w:r w:rsidRPr="00772764">
        <w:rPr>
          <w:rFonts w:asciiTheme="majorHAnsi" w:hAnsiTheme="majorHAnsi" w:cstheme="majorHAnsi"/>
        </w:rPr>
        <w:t>with your child – it has been proved very successful with children who display ADHD tendencies.</w:t>
      </w:r>
    </w:p>
    <w:p w:rsidR="009F1952" w:rsidRPr="00772764" w:rsidRDefault="009F1952" w:rsidP="009F1952">
      <w:pPr>
        <w:rPr>
          <w:rFonts w:asciiTheme="majorHAnsi" w:hAnsiTheme="majorHAnsi" w:cstheme="majorHAnsi"/>
        </w:rPr>
      </w:pPr>
      <w:r w:rsidRPr="00772764">
        <w:rPr>
          <w:rFonts w:asciiTheme="majorHAnsi" w:hAnsiTheme="majorHAnsi" w:cstheme="majorHAnsi"/>
        </w:rPr>
        <w:t xml:space="preserve">     </w:t>
      </w:r>
    </w:p>
    <w:p w:rsidR="009F1952" w:rsidRPr="00772764" w:rsidRDefault="009F1952" w:rsidP="009F1952">
      <w:pPr>
        <w:rPr>
          <w:rFonts w:asciiTheme="majorHAnsi" w:hAnsiTheme="majorHAnsi" w:cstheme="majorHAnsi"/>
        </w:rPr>
      </w:pPr>
      <w:r w:rsidRPr="00772764">
        <w:rPr>
          <w:rFonts w:asciiTheme="majorHAnsi" w:hAnsiTheme="majorHAnsi" w:cstheme="majorHAnsi"/>
        </w:rPr>
        <w:t>Please take time to talk about positive behaviours with your child regularly.  Conversation and/or question starters:</w:t>
      </w:r>
    </w:p>
    <w:p w:rsidR="009F1952" w:rsidRPr="00772764" w:rsidRDefault="009F1952" w:rsidP="009F1952">
      <w:pPr>
        <w:pStyle w:val="ListParagraph"/>
        <w:numPr>
          <w:ilvl w:val="0"/>
          <w:numId w:val="2"/>
        </w:numPr>
        <w:contextualSpacing/>
        <w:rPr>
          <w:rFonts w:asciiTheme="majorHAnsi" w:hAnsiTheme="majorHAnsi" w:cstheme="majorHAnsi"/>
        </w:rPr>
      </w:pPr>
      <w:r w:rsidRPr="00772764">
        <w:rPr>
          <w:rFonts w:asciiTheme="majorHAnsi" w:hAnsiTheme="majorHAnsi" w:cstheme="majorHAnsi"/>
        </w:rPr>
        <w:t>Tell me something good that happened at school today.</w:t>
      </w:r>
    </w:p>
    <w:p w:rsidR="009F1952" w:rsidRPr="00772764" w:rsidRDefault="009F1952" w:rsidP="009F1952">
      <w:pPr>
        <w:pStyle w:val="ListParagraph"/>
        <w:numPr>
          <w:ilvl w:val="0"/>
          <w:numId w:val="2"/>
        </w:numPr>
        <w:contextualSpacing/>
        <w:rPr>
          <w:rFonts w:asciiTheme="majorHAnsi" w:hAnsiTheme="majorHAnsi" w:cstheme="majorHAnsi"/>
        </w:rPr>
      </w:pPr>
      <w:r w:rsidRPr="00772764">
        <w:rPr>
          <w:rFonts w:asciiTheme="majorHAnsi" w:hAnsiTheme="majorHAnsi" w:cstheme="majorHAnsi"/>
        </w:rPr>
        <w:t>What did you do today to make you feel proud?</w:t>
      </w:r>
    </w:p>
    <w:p w:rsidR="009F1952" w:rsidRPr="00772764" w:rsidRDefault="009F1952" w:rsidP="009F1952">
      <w:pPr>
        <w:pStyle w:val="ListParagraph"/>
        <w:numPr>
          <w:ilvl w:val="0"/>
          <w:numId w:val="2"/>
        </w:numPr>
        <w:contextualSpacing/>
        <w:rPr>
          <w:rFonts w:asciiTheme="majorHAnsi" w:hAnsiTheme="majorHAnsi" w:cstheme="majorHAnsi"/>
        </w:rPr>
      </w:pPr>
      <w:r w:rsidRPr="00772764">
        <w:rPr>
          <w:rFonts w:asciiTheme="majorHAnsi" w:hAnsiTheme="majorHAnsi" w:cstheme="majorHAnsi"/>
        </w:rPr>
        <w:t>Tell me about something “SMART” that happened today</w:t>
      </w:r>
    </w:p>
    <w:p w:rsidR="009F1952" w:rsidRPr="00772764" w:rsidRDefault="009F1952" w:rsidP="009F1952">
      <w:pPr>
        <w:rPr>
          <w:rFonts w:asciiTheme="majorHAnsi" w:hAnsiTheme="majorHAnsi" w:cstheme="majorHAnsi"/>
        </w:rPr>
      </w:pPr>
      <w:r w:rsidRPr="00772764">
        <w:rPr>
          <w:noProof/>
          <w:lang w:eastAsia="en-GB"/>
        </w:rPr>
        <w:drawing>
          <wp:anchor distT="0" distB="0" distL="114300" distR="114300" simplePos="0" relativeHeight="251662336" behindDoc="1" locked="0" layoutInCell="1" allowOverlap="1" wp14:anchorId="06A8727F" wp14:editId="073D22B2">
            <wp:simplePos x="0" y="0"/>
            <wp:positionH relativeFrom="column">
              <wp:posOffset>4932257</wp:posOffset>
            </wp:positionH>
            <wp:positionV relativeFrom="paragraph">
              <wp:posOffset>151765</wp:posOffset>
            </wp:positionV>
            <wp:extent cx="1080770" cy="1080770"/>
            <wp:effectExtent l="0" t="0" r="5080" b="5080"/>
            <wp:wrapTight wrapText="bothSides">
              <wp:wrapPolygon edited="0">
                <wp:start x="0" y="0"/>
                <wp:lineTo x="0" y="21321"/>
                <wp:lineTo x="21321" y="21321"/>
                <wp:lineTo x="21321" y="0"/>
                <wp:lineTo x="0" y="0"/>
              </wp:wrapPolygon>
            </wp:wrapTight>
            <wp:docPr id="1" name="Picture 1" descr="1-2-3 Magic in the Classroom by Thomas W. Phelan PhD, Sarah Jane Schonour  MA - Audiobook - Audible.co.uk: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Magic in the Classroom by Thomas W. Phelan PhD, Sarah Jane Schonour  MA - Audiobook - Audible.co.uk: Engl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952" w:rsidRDefault="009F1952" w:rsidP="009F1952">
      <w:pPr>
        <w:jc w:val="center"/>
        <w:rPr>
          <w:rFonts w:asciiTheme="majorHAnsi" w:hAnsiTheme="majorHAnsi" w:cstheme="majorHAnsi"/>
        </w:rPr>
      </w:pPr>
      <w:r w:rsidRPr="00772764">
        <w:rPr>
          <w:rFonts w:asciiTheme="majorHAnsi" w:hAnsiTheme="majorHAnsi" w:cstheme="majorHAnsi"/>
        </w:rPr>
        <w:t>Thank you for your support at home with this new school-wide initiative.</w:t>
      </w:r>
    </w:p>
    <w:p w:rsidR="009F1952" w:rsidRPr="00772764" w:rsidRDefault="009F1952" w:rsidP="009F1952">
      <w:pPr>
        <w:jc w:val="center"/>
        <w:rPr>
          <w:rFonts w:asciiTheme="majorHAnsi" w:hAnsiTheme="majorHAnsi" w:cstheme="majorHAnsi"/>
        </w:rPr>
      </w:pPr>
      <w:r w:rsidRPr="00772764">
        <w:rPr>
          <w:rFonts w:asciiTheme="majorHAnsi" w:hAnsiTheme="majorHAnsi" w:cstheme="majorHAnsi"/>
        </w:rPr>
        <w:t>We are looking forward to a successful year!</w:t>
      </w:r>
    </w:p>
    <w:p w:rsidR="009F1952" w:rsidRPr="009F1952" w:rsidRDefault="009F1952" w:rsidP="009F1952">
      <w:pPr>
        <w:tabs>
          <w:tab w:val="left" w:pos="1795"/>
        </w:tabs>
        <w:rPr>
          <w:rFonts w:asciiTheme="minorHAnsi" w:hAnsiTheme="minorHAnsi" w:cstheme="minorHAnsi"/>
          <w:sz w:val="22"/>
          <w:szCs w:val="22"/>
        </w:rPr>
      </w:pPr>
    </w:p>
    <w:sectPr w:rsidR="009F1952" w:rsidRPr="009F1952" w:rsidSect="009F1952">
      <w:headerReference w:type="default" r:id="rId12"/>
      <w:pgSz w:w="11920" w:h="16841"/>
      <w:pgMar w:top="284" w:right="1440" w:bottom="851" w:left="851" w:header="0" w:footer="0" w:gutter="0"/>
      <w:cols w:space="0" w:equalWidth="0">
        <w:col w:w="9911"/>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0CC" w:rsidRDefault="009B60CC">
      <w:r>
        <w:separator/>
      </w:r>
    </w:p>
  </w:endnote>
  <w:endnote w:type="continuationSeparator" w:id="0">
    <w:p w:rsidR="009B60CC" w:rsidRDefault="009B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0CC" w:rsidRDefault="009B60CC">
      <w:r>
        <w:separator/>
      </w:r>
    </w:p>
  </w:footnote>
  <w:footnote w:type="continuationSeparator" w:id="0">
    <w:p w:rsidR="009B60CC" w:rsidRDefault="009B60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3B0" w:rsidRPr="00881D84" w:rsidRDefault="00AA63B0" w:rsidP="004472FB">
    <w:pPr>
      <w:pStyle w:val="Header"/>
      <w:tabs>
        <w:tab w:val="clear" w:pos="4320"/>
        <w:tab w:val="clear" w:pos="8640"/>
        <w:tab w:val="left" w:pos="4850"/>
      </w:tabs>
      <w:rPr>
        <w:rFonts w:ascii="Comic Sans MS" w:hAnsi="Comic Sans M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94D97"/>
    <w:multiLevelType w:val="hybridMultilevel"/>
    <w:tmpl w:val="EC9000A6"/>
    <w:lvl w:ilvl="0" w:tplc="5238815A">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D0B47"/>
    <w:multiLevelType w:val="hybridMultilevel"/>
    <w:tmpl w:val="72B86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F6"/>
    <w:rsid w:val="0001774E"/>
    <w:rsid w:val="0001785E"/>
    <w:rsid w:val="00025212"/>
    <w:rsid w:val="0007163B"/>
    <w:rsid w:val="000B47C2"/>
    <w:rsid w:val="000C6B23"/>
    <w:rsid w:val="000D0BA4"/>
    <w:rsid w:val="000E6FD8"/>
    <w:rsid w:val="000F35A1"/>
    <w:rsid w:val="000F7938"/>
    <w:rsid w:val="00102D0B"/>
    <w:rsid w:val="00192F21"/>
    <w:rsid w:val="001B6FD1"/>
    <w:rsid w:val="001C2496"/>
    <w:rsid w:val="001C3065"/>
    <w:rsid w:val="00204862"/>
    <w:rsid w:val="00246330"/>
    <w:rsid w:val="002519C4"/>
    <w:rsid w:val="00255B92"/>
    <w:rsid w:val="002C6B19"/>
    <w:rsid w:val="002F53D4"/>
    <w:rsid w:val="00300369"/>
    <w:rsid w:val="00315D96"/>
    <w:rsid w:val="00317B1F"/>
    <w:rsid w:val="00317D17"/>
    <w:rsid w:val="00330DED"/>
    <w:rsid w:val="003846FA"/>
    <w:rsid w:val="003A2299"/>
    <w:rsid w:val="003A6358"/>
    <w:rsid w:val="003A70E5"/>
    <w:rsid w:val="003E6BCF"/>
    <w:rsid w:val="003F398B"/>
    <w:rsid w:val="00400624"/>
    <w:rsid w:val="004268B4"/>
    <w:rsid w:val="00445456"/>
    <w:rsid w:val="004472FB"/>
    <w:rsid w:val="00453641"/>
    <w:rsid w:val="00477AAC"/>
    <w:rsid w:val="004A4F0E"/>
    <w:rsid w:val="004B5B84"/>
    <w:rsid w:val="004E6FEA"/>
    <w:rsid w:val="00585F36"/>
    <w:rsid w:val="005A2B0C"/>
    <w:rsid w:val="005A612E"/>
    <w:rsid w:val="005C029B"/>
    <w:rsid w:val="005E75C9"/>
    <w:rsid w:val="00632445"/>
    <w:rsid w:val="00637EAE"/>
    <w:rsid w:val="006653EA"/>
    <w:rsid w:val="006678C3"/>
    <w:rsid w:val="006730CE"/>
    <w:rsid w:val="00677998"/>
    <w:rsid w:val="0068355D"/>
    <w:rsid w:val="006B73FF"/>
    <w:rsid w:val="006F5370"/>
    <w:rsid w:val="007053BC"/>
    <w:rsid w:val="00774DD5"/>
    <w:rsid w:val="00777D13"/>
    <w:rsid w:val="00795B2B"/>
    <w:rsid w:val="007C1DA0"/>
    <w:rsid w:val="007F6239"/>
    <w:rsid w:val="008017D3"/>
    <w:rsid w:val="00811B17"/>
    <w:rsid w:val="00845461"/>
    <w:rsid w:val="00881D84"/>
    <w:rsid w:val="008E4E0B"/>
    <w:rsid w:val="008F3CB4"/>
    <w:rsid w:val="00917FF7"/>
    <w:rsid w:val="00962400"/>
    <w:rsid w:val="009B60CC"/>
    <w:rsid w:val="009D0751"/>
    <w:rsid w:val="009F1952"/>
    <w:rsid w:val="00A516F6"/>
    <w:rsid w:val="00A5231A"/>
    <w:rsid w:val="00A6704E"/>
    <w:rsid w:val="00AA2492"/>
    <w:rsid w:val="00AA63B0"/>
    <w:rsid w:val="00AD3CD7"/>
    <w:rsid w:val="00AD4664"/>
    <w:rsid w:val="00B26D7A"/>
    <w:rsid w:val="00B46F47"/>
    <w:rsid w:val="00B52FCD"/>
    <w:rsid w:val="00B60DD8"/>
    <w:rsid w:val="00B96483"/>
    <w:rsid w:val="00BC3F16"/>
    <w:rsid w:val="00BF2A27"/>
    <w:rsid w:val="00C0708A"/>
    <w:rsid w:val="00C165FE"/>
    <w:rsid w:val="00C17AFB"/>
    <w:rsid w:val="00C70678"/>
    <w:rsid w:val="00C70FC1"/>
    <w:rsid w:val="00C85F15"/>
    <w:rsid w:val="00C96FB7"/>
    <w:rsid w:val="00C97881"/>
    <w:rsid w:val="00CD3774"/>
    <w:rsid w:val="00CE2576"/>
    <w:rsid w:val="00D03285"/>
    <w:rsid w:val="00D43233"/>
    <w:rsid w:val="00D53477"/>
    <w:rsid w:val="00D7426A"/>
    <w:rsid w:val="00DC0B82"/>
    <w:rsid w:val="00DD512D"/>
    <w:rsid w:val="00DD73B5"/>
    <w:rsid w:val="00DE4267"/>
    <w:rsid w:val="00E12A9E"/>
    <w:rsid w:val="00E13C7C"/>
    <w:rsid w:val="00E27641"/>
    <w:rsid w:val="00E70038"/>
    <w:rsid w:val="00E721C1"/>
    <w:rsid w:val="00E7506E"/>
    <w:rsid w:val="00E92414"/>
    <w:rsid w:val="00E95B07"/>
    <w:rsid w:val="00EA505E"/>
    <w:rsid w:val="00EB0B19"/>
    <w:rsid w:val="00EB3BCD"/>
    <w:rsid w:val="00ED2D44"/>
    <w:rsid w:val="00F26BF5"/>
    <w:rsid w:val="00F54AB9"/>
    <w:rsid w:val="00F610C1"/>
    <w:rsid w:val="00F67B96"/>
    <w:rsid w:val="00F7776E"/>
    <w:rsid w:val="00F825DB"/>
    <w:rsid w:val="00F852BC"/>
    <w:rsid w:val="00F85A74"/>
    <w:rsid w:val="00FA6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AFF92A"/>
  <w15:chartTrackingRefBased/>
  <w15:docId w15:val="{AF810E96-BC4D-F84E-AF0A-C76C852C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6F6"/>
    <w:rPr>
      <w:sz w:val="24"/>
      <w:szCs w:val="24"/>
    </w:rPr>
  </w:style>
  <w:style w:type="paragraph" w:styleId="Heading2">
    <w:name w:val="heading 2"/>
    <w:basedOn w:val="Normal"/>
    <w:next w:val="Normal"/>
    <w:link w:val="Heading2Char"/>
    <w:qFormat/>
    <w:rsid w:val="00637EAE"/>
    <w:pPr>
      <w:keepNext/>
      <w:ind w:left="2880" w:hanging="2880"/>
      <w:jc w:val="both"/>
      <w:outlineLvl w:val="1"/>
    </w:pPr>
    <w:rPr>
      <w:rFonts w:ascii="Comic Sans MS" w:hAnsi="Comic Sans MS" w:cs="Arial"/>
      <w:b/>
      <w:bCs/>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1D84"/>
    <w:pPr>
      <w:tabs>
        <w:tab w:val="center" w:pos="4320"/>
        <w:tab w:val="right" w:pos="8640"/>
      </w:tabs>
    </w:pPr>
  </w:style>
  <w:style w:type="paragraph" w:styleId="Footer">
    <w:name w:val="footer"/>
    <w:basedOn w:val="Normal"/>
    <w:link w:val="FooterChar"/>
    <w:uiPriority w:val="99"/>
    <w:rsid w:val="00881D84"/>
    <w:pPr>
      <w:tabs>
        <w:tab w:val="center" w:pos="4320"/>
        <w:tab w:val="right" w:pos="8640"/>
      </w:tabs>
    </w:pPr>
  </w:style>
  <w:style w:type="character" w:styleId="Strong">
    <w:name w:val="Strong"/>
    <w:qFormat/>
    <w:rsid w:val="00C70678"/>
    <w:rPr>
      <w:b/>
      <w:bCs/>
    </w:rPr>
  </w:style>
  <w:style w:type="table" w:styleId="TableGrid">
    <w:name w:val="Table Grid"/>
    <w:basedOn w:val="TableNormal"/>
    <w:rsid w:val="00255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637EAE"/>
    <w:rPr>
      <w:rFonts w:ascii="Comic Sans MS" w:hAnsi="Comic Sans MS" w:cs="Arial"/>
      <w:b/>
      <w:bCs/>
      <w:sz w:val="24"/>
      <w:szCs w:val="22"/>
    </w:rPr>
  </w:style>
  <w:style w:type="paragraph" w:styleId="ListParagraph">
    <w:name w:val="List Paragraph"/>
    <w:basedOn w:val="Normal"/>
    <w:uiPriority w:val="34"/>
    <w:qFormat/>
    <w:rsid w:val="00445456"/>
    <w:pPr>
      <w:ind w:left="720"/>
    </w:pPr>
    <w:rPr>
      <w:lang w:eastAsia="en-GB"/>
    </w:rPr>
  </w:style>
  <w:style w:type="paragraph" w:styleId="BodyText">
    <w:name w:val="Body Text"/>
    <w:basedOn w:val="Normal"/>
    <w:link w:val="BodyTextChar"/>
    <w:rsid w:val="0068355D"/>
    <w:pPr>
      <w:spacing w:after="120"/>
    </w:pPr>
    <w:rPr>
      <w:sz w:val="20"/>
      <w:szCs w:val="20"/>
    </w:rPr>
  </w:style>
  <w:style w:type="character" w:customStyle="1" w:styleId="BodyTextChar">
    <w:name w:val="Body Text Char"/>
    <w:link w:val="BodyText"/>
    <w:rsid w:val="0068355D"/>
    <w:rPr>
      <w:lang w:val="en-US" w:eastAsia="en-US"/>
    </w:rPr>
  </w:style>
  <w:style w:type="table" w:customStyle="1" w:styleId="TableGrid1">
    <w:name w:val="Table Grid1"/>
    <w:basedOn w:val="TableNormal"/>
    <w:next w:val="TableGrid"/>
    <w:uiPriority w:val="59"/>
    <w:rsid w:val="00E70038"/>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erChar">
    <w:name w:val="Footer Char"/>
    <w:link w:val="Footer"/>
    <w:uiPriority w:val="99"/>
    <w:rsid w:val="00B60DD8"/>
    <w:rPr>
      <w:sz w:val="24"/>
      <w:szCs w:val="24"/>
    </w:rPr>
  </w:style>
  <w:style w:type="character" w:customStyle="1" w:styleId="HeaderChar">
    <w:name w:val="Header Char"/>
    <w:link w:val="Header"/>
    <w:uiPriority w:val="99"/>
    <w:rsid w:val="00EB0B19"/>
    <w:rPr>
      <w:sz w:val="24"/>
      <w:szCs w:val="24"/>
    </w:rPr>
  </w:style>
  <w:style w:type="character" w:styleId="CommentReference">
    <w:name w:val="annotation reference"/>
    <w:basedOn w:val="DefaultParagraphFont"/>
    <w:rsid w:val="00BF2A27"/>
    <w:rPr>
      <w:sz w:val="16"/>
      <w:szCs w:val="16"/>
    </w:rPr>
  </w:style>
  <w:style w:type="paragraph" w:styleId="CommentText">
    <w:name w:val="annotation text"/>
    <w:basedOn w:val="Normal"/>
    <w:link w:val="CommentTextChar"/>
    <w:rsid w:val="00BF2A27"/>
    <w:rPr>
      <w:sz w:val="20"/>
      <w:szCs w:val="20"/>
    </w:rPr>
  </w:style>
  <w:style w:type="character" w:customStyle="1" w:styleId="CommentTextChar">
    <w:name w:val="Comment Text Char"/>
    <w:basedOn w:val="DefaultParagraphFont"/>
    <w:link w:val="CommentText"/>
    <w:rsid w:val="00BF2A27"/>
  </w:style>
  <w:style w:type="paragraph" w:styleId="CommentSubject">
    <w:name w:val="annotation subject"/>
    <w:basedOn w:val="CommentText"/>
    <w:next w:val="CommentText"/>
    <w:link w:val="CommentSubjectChar"/>
    <w:rsid w:val="00BF2A27"/>
    <w:rPr>
      <w:b/>
      <w:bCs/>
    </w:rPr>
  </w:style>
  <w:style w:type="character" w:customStyle="1" w:styleId="CommentSubjectChar">
    <w:name w:val="Comment Subject Char"/>
    <w:basedOn w:val="CommentTextChar"/>
    <w:link w:val="CommentSubject"/>
    <w:rsid w:val="00BF2A27"/>
    <w:rPr>
      <w:b/>
      <w:bCs/>
    </w:rPr>
  </w:style>
  <w:style w:type="paragraph" w:styleId="BalloonText">
    <w:name w:val="Balloon Text"/>
    <w:basedOn w:val="Normal"/>
    <w:link w:val="BalloonTextChar"/>
    <w:rsid w:val="00BF2A27"/>
    <w:rPr>
      <w:rFonts w:ascii="Segoe UI" w:hAnsi="Segoe UI" w:cs="Segoe UI"/>
      <w:sz w:val="18"/>
      <w:szCs w:val="18"/>
    </w:rPr>
  </w:style>
  <w:style w:type="character" w:customStyle="1" w:styleId="BalloonTextChar">
    <w:name w:val="Balloon Text Char"/>
    <w:basedOn w:val="DefaultParagraphFont"/>
    <w:link w:val="BalloonText"/>
    <w:rsid w:val="00BF2A27"/>
    <w:rPr>
      <w:rFonts w:ascii="Segoe UI" w:hAnsi="Segoe UI" w:cs="Segoe UI"/>
      <w:sz w:val="18"/>
      <w:szCs w:val="18"/>
    </w:rPr>
  </w:style>
  <w:style w:type="character" w:styleId="Hyperlink">
    <w:name w:val="Hyperlink"/>
    <w:basedOn w:val="DefaultParagraphFont"/>
    <w:rsid w:val="00E12A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52710">
      <w:bodyDiv w:val="1"/>
      <w:marLeft w:val="0"/>
      <w:marRight w:val="0"/>
      <w:marTop w:val="0"/>
      <w:marBottom w:val="0"/>
      <w:divBdr>
        <w:top w:val="none" w:sz="0" w:space="0" w:color="auto"/>
        <w:left w:val="none" w:sz="0" w:space="0" w:color="auto"/>
        <w:bottom w:val="none" w:sz="0" w:space="0" w:color="auto"/>
        <w:right w:val="none" w:sz="0" w:space="0" w:color="auto"/>
      </w:divBdr>
    </w:div>
    <w:div w:id="1220820002">
      <w:bodyDiv w:val="1"/>
      <w:marLeft w:val="0"/>
      <w:marRight w:val="0"/>
      <w:marTop w:val="0"/>
      <w:marBottom w:val="0"/>
      <w:divBdr>
        <w:top w:val="none" w:sz="0" w:space="0" w:color="auto"/>
        <w:left w:val="none" w:sz="0" w:space="0" w:color="auto"/>
        <w:bottom w:val="none" w:sz="0" w:space="0" w:color="auto"/>
        <w:right w:val="none" w:sz="0" w:space="0" w:color="auto"/>
      </w:divBdr>
    </w:div>
    <w:div w:id="1373001549">
      <w:bodyDiv w:val="1"/>
      <w:marLeft w:val="0"/>
      <w:marRight w:val="0"/>
      <w:marTop w:val="0"/>
      <w:marBottom w:val="0"/>
      <w:divBdr>
        <w:top w:val="none" w:sz="0" w:space="0" w:color="auto"/>
        <w:left w:val="none" w:sz="0" w:space="0" w:color="auto"/>
        <w:bottom w:val="none" w:sz="0" w:space="0" w:color="auto"/>
        <w:right w:val="none" w:sz="0" w:space="0" w:color="auto"/>
      </w:divBdr>
    </w:div>
    <w:div w:id="1380275486">
      <w:bodyDiv w:val="1"/>
      <w:marLeft w:val="0"/>
      <w:marRight w:val="0"/>
      <w:marTop w:val="0"/>
      <w:marBottom w:val="0"/>
      <w:divBdr>
        <w:top w:val="none" w:sz="0" w:space="0" w:color="auto"/>
        <w:left w:val="none" w:sz="0" w:space="0" w:color="auto"/>
        <w:bottom w:val="none" w:sz="0" w:space="0" w:color="auto"/>
        <w:right w:val="none" w:sz="0" w:space="0" w:color="auto"/>
      </w:divBdr>
      <w:divsChild>
        <w:div w:id="1598366478">
          <w:marLeft w:val="0"/>
          <w:marRight w:val="0"/>
          <w:marTop w:val="0"/>
          <w:marBottom w:val="0"/>
          <w:divBdr>
            <w:top w:val="none" w:sz="0" w:space="0" w:color="auto"/>
            <w:left w:val="none" w:sz="0" w:space="0" w:color="auto"/>
            <w:bottom w:val="none" w:sz="0" w:space="0" w:color="auto"/>
            <w:right w:val="none" w:sz="0" w:space="0" w:color="auto"/>
          </w:divBdr>
          <w:divsChild>
            <w:div w:id="953361526">
              <w:marLeft w:val="0"/>
              <w:marRight w:val="0"/>
              <w:marTop w:val="0"/>
              <w:marBottom w:val="0"/>
              <w:divBdr>
                <w:top w:val="none" w:sz="0" w:space="0" w:color="auto"/>
                <w:left w:val="none" w:sz="0" w:space="0" w:color="auto"/>
                <w:bottom w:val="none" w:sz="0" w:space="0" w:color="auto"/>
                <w:right w:val="none" w:sz="0" w:space="0" w:color="auto"/>
              </w:divBdr>
              <w:divsChild>
                <w:div w:id="1475563457">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1728</Words>
  <Characters>9132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Kirklees MC</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clittlewood</dc:creator>
  <cp:keywords/>
  <cp:lastModifiedBy>Rachel Barbanel</cp:lastModifiedBy>
  <cp:revision>2</cp:revision>
  <dcterms:created xsi:type="dcterms:W3CDTF">2023-03-24T15:33:00Z</dcterms:created>
  <dcterms:modified xsi:type="dcterms:W3CDTF">2023-03-24T15:33:00Z</dcterms:modified>
</cp:coreProperties>
</file>